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403E" w14:textId="1D628BCB" w:rsidR="00073F5D" w:rsidRPr="00073F5D" w:rsidRDefault="00073F5D" w:rsidP="0029350B">
      <w:pPr>
        <w:spacing w:after="0" w:line="240" w:lineRule="auto"/>
        <w:jc w:val="center"/>
        <w:rPr>
          <w:rFonts w:ascii="Times New Roman" w:hAnsi="Times New Roman" w:cs="Times New Roman"/>
          <w:b/>
          <w:bCs/>
          <w:sz w:val="24"/>
          <w:szCs w:val="24"/>
          <w:lang w:val="ru-KZ"/>
        </w:rPr>
      </w:pPr>
      <w:r>
        <w:rPr>
          <w:rFonts w:ascii="Arial" w:hAnsi="Arial" w:cs="Arial"/>
          <w:color w:val="000000"/>
          <w:sz w:val="20"/>
          <w:szCs w:val="20"/>
        </w:rPr>
        <w:t>"</w:t>
      </w:r>
      <w:r w:rsidRPr="00073F5D">
        <w:rPr>
          <w:rFonts w:ascii="Times New Roman" w:hAnsi="Times New Roman" w:cs="Times New Roman"/>
          <w:b/>
          <w:bCs/>
          <w:color w:val="000000"/>
          <w:sz w:val="24"/>
          <w:szCs w:val="24"/>
        </w:rPr>
        <w:t>Ақмола облысы білім басқармасының Бұланды ауданы бойынша білім бөлімінің Макинск қаласының № 1 жалпы білім беретін мектебі" КММ декреттік демалыстағы мектепалды даярлық сыныбы педагогының уақытша бос лауазымына орналасуға конкурс жариялайды</w:t>
      </w:r>
      <w:r>
        <w:rPr>
          <w:rFonts w:ascii="Times New Roman" w:hAnsi="Times New Roman" w:cs="Times New Roman"/>
          <w:b/>
          <w:bCs/>
          <w:color w:val="000000"/>
          <w:sz w:val="24"/>
          <w:szCs w:val="24"/>
          <w:lang w:val="ru-KZ"/>
        </w:rPr>
        <w:t>”</w:t>
      </w:r>
    </w:p>
    <w:p w14:paraId="55AE3513" w14:textId="77777777" w:rsidR="0029350B" w:rsidRPr="00B00AEE" w:rsidRDefault="0029350B" w:rsidP="0029350B">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0" w:type="auto"/>
        <w:tblLook w:val="04A0" w:firstRow="1" w:lastRow="0" w:firstColumn="1" w:lastColumn="0" w:noHBand="0" w:noVBand="1"/>
      </w:tblPr>
      <w:tblGrid>
        <w:gridCol w:w="957"/>
        <w:gridCol w:w="3984"/>
        <w:gridCol w:w="4404"/>
      </w:tblGrid>
      <w:tr w:rsidR="0029350B" w:rsidRPr="000C49ED" w14:paraId="6BC6DBCC" w14:textId="77777777" w:rsidTr="00073F5D">
        <w:trPr>
          <w:trHeight w:val="711"/>
        </w:trPr>
        <w:tc>
          <w:tcPr>
            <w:tcW w:w="957" w:type="dxa"/>
            <w:vMerge w:val="restart"/>
            <w:shd w:val="clear" w:color="auto" w:fill="FFFFFF" w:themeFill="background1"/>
          </w:tcPr>
          <w:p w14:paraId="1736FCA9" w14:textId="77777777" w:rsidR="0029350B" w:rsidRPr="00C86ABF" w:rsidRDefault="0029350B" w:rsidP="00FD0236">
            <w:pPr>
              <w:pStyle w:val="a4"/>
              <w:rPr>
                <w:rFonts w:ascii="Times New Roman" w:eastAsia="Times New Roman" w:hAnsi="Times New Roman" w:cs="Times New Roman"/>
              </w:rPr>
            </w:pPr>
            <w:r w:rsidRPr="00C86ABF">
              <w:rPr>
                <w:rFonts w:ascii="Times New Roman" w:eastAsia="Times New Roman" w:hAnsi="Times New Roman" w:cs="Times New Roman"/>
              </w:rPr>
              <w:t>1</w:t>
            </w:r>
          </w:p>
        </w:tc>
        <w:tc>
          <w:tcPr>
            <w:tcW w:w="3984" w:type="dxa"/>
            <w:shd w:val="clear" w:color="auto" w:fill="FFFFFF" w:themeFill="background1"/>
          </w:tcPr>
          <w:p w14:paraId="3387A24E" w14:textId="623105AD" w:rsidR="00073F5D" w:rsidRPr="00AB2558" w:rsidRDefault="00073F5D" w:rsidP="00FD0236">
            <w:pPr>
              <w:pStyle w:val="a4"/>
              <w:rPr>
                <w:rFonts w:ascii="Times New Roman" w:eastAsia="Times New Roman" w:hAnsi="Times New Roman" w:cs="Times New Roman"/>
                <w:sz w:val="24"/>
                <w:szCs w:val="24"/>
                <w:lang w:val="kk-KZ"/>
              </w:rPr>
            </w:pPr>
            <w:r w:rsidRPr="00AB2558">
              <w:rPr>
                <w:rFonts w:ascii="Times New Roman" w:hAnsi="Times New Roman" w:cs="Times New Roman"/>
                <w:color w:val="000000"/>
                <w:sz w:val="24"/>
                <w:szCs w:val="24"/>
              </w:rPr>
              <w:t>Білім беру ұйымының атауы</w:t>
            </w:r>
          </w:p>
        </w:tc>
        <w:tc>
          <w:tcPr>
            <w:tcW w:w="4404" w:type="dxa"/>
            <w:shd w:val="clear" w:color="auto" w:fill="FFFFFF" w:themeFill="background1"/>
          </w:tcPr>
          <w:p w14:paraId="0EBFB672" w14:textId="0A0E58F9" w:rsidR="0029350B" w:rsidRPr="00AB2558" w:rsidRDefault="00F34F9C" w:rsidP="00AB2558">
            <w:pPr>
              <w:autoSpaceDE w:val="0"/>
              <w:autoSpaceDN w:val="0"/>
              <w:adjustRightInd w:val="0"/>
              <w:rPr>
                <w:rFonts w:ascii="Times New Roman" w:hAnsi="Times New Roman" w:cs="Times New Roman"/>
                <w:noProof/>
                <w:spacing w:val="-1"/>
                <w:sz w:val="24"/>
                <w:szCs w:val="24"/>
                <w:lang w:val="kk-KZ"/>
              </w:rPr>
            </w:pPr>
            <w:r>
              <w:rPr>
                <w:rFonts w:ascii="Times New Roman" w:hAnsi="Times New Roman" w:cs="Times New Roman"/>
                <w:color w:val="000000"/>
                <w:sz w:val="24"/>
                <w:szCs w:val="24"/>
                <w:lang w:val="ru-KZ"/>
              </w:rPr>
              <w:t>“</w:t>
            </w:r>
            <w:r w:rsidR="00073F5D" w:rsidRPr="00AB2558">
              <w:rPr>
                <w:rFonts w:ascii="Times New Roman" w:hAnsi="Times New Roman" w:cs="Times New Roman"/>
                <w:color w:val="000000"/>
                <w:sz w:val="24"/>
                <w:szCs w:val="24"/>
                <w:lang w:val="kk-KZ"/>
              </w:rPr>
              <w:t>Ақмола облысы білім басқармасының Бұланды ауданы бойынша білім бөлімінің Макинск қаласының № 1 жалпы білім беретін мектебі</w:t>
            </w:r>
            <w:r>
              <w:rPr>
                <w:rFonts w:ascii="Times New Roman" w:hAnsi="Times New Roman" w:cs="Times New Roman"/>
                <w:color w:val="000000"/>
                <w:sz w:val="24"/>
                <w:szCs w:val="24"/>
                <w:lang w:val="ru-KZ"/>
              </w:rPr>
              <w:t>”</w:t>
            </w:r>
            <w:r w:rsidR="00073F5D" w:rsidRPr="00AB2558">
              <w:rPr>
                <w:rFonts w:ascii="Times New Roman" w:hAnsi="Times New Roman" w:cs="Times New Roman"/>
                <w:color w:val="000000"/>
                <w:sz w:val="24"/>
                <w:szCs w:val="24"/>
                <w:lang w:val="kk-KZ"/>
              </w:rPr>
              <w:t xml:space="preserve"> КММ</w:t>
            </w:r>
          </w:p>
        </w:tc>
      </w:tr>
      <w:tr w:rsidR="0029350B" w:rsidRPr="00BA4B1E" w14:paraId="5AACDC02" w14:textId="77777777" w:rsidTr="00073F5D">
        <w:trPr>
          <w:trHeight w:val="453"/>
        </w:trPr>
        <w:tc>
          <w:tcPr>
            <w:tcW w:w="957" w:type="dxa"/>
            <w:vMerge/>
            <w:shd w:val="clear" w:color="auto" w:fill="FFFFFF" w:themeFill="background1"/>
          </w:tcPr>
          <w:p w14:paraId="46EB1DA4" w14:textId="77777777" w:rsidR="0029350B" w:rsidRPr="00C86ABF" w:rsidRDefault="0029350B" w:rsidP="00FD0236">
            <w:pPr>
              <w:pStyle w:val="a4"/>
              <w:rPr>
                <w:rFonts w:ascii="Times New Roman" w:eastAsia="Times New Roman" w:hAnsi="Times New Roman" w:cs="Times New Roman"/>
                <w:lang w:val="kk-KZ"/>
              </w:rPr>
            </w:pPr>
          </w:p>
        </w:tc>
        <w:tc>
          <w:tcPr>
            <w:tcW w:w="3984" w:type="dxa"/>
            <w:tcBorders>
              <w:bottom w:val="single" w:sz="4" w:space="0" w:color="auto"/>
            </w:tcBorders>
            <w:shd w:val="clear" w:color="auto" w:fill="FFFFFF" w:themeFill="background1"/>
          </w:tcPr>
          <w:p w14:paraId="44DCF239" w14:textId="3A99BABE" w:rsidR="00073F5D" w:rsidRPr="00AB2558" w:rsidRDefault="00073F5D" w:rsidP="00FD0236">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rPr>
              <w:t>орналасқан жері, пошталық мекенжайы</w:t>
            </w:r>
          </w:p>
        </w:tc>
        <w:tc>
          <w:tcPr>
            <w:tcW w:w="4404" w:type="dxa"/>
            <w:tcBorders>
              <w:bottom w:val="single" w:sz="4" w:space="0" w:color="auto"/>
            </w:tcBorders>
            <w:shd w:val="clear" w:color="auto" w:fill="FFFFFF" w:themeFill="background1"/>
          </w:tcPr>
          <w:p w14:paraId="6B453FC8" w14:textId="444C3BE5" w:rsidR="00073F5D" w:rsidRPr="00AB2558" w:rsidRDefault="00073F5D" w:rsidP="00FD0236">
            <w:pPr>
              <w:pStyle w:val="a4"/>
              <w:rPr>
                <w:rFonts w:ascii="Times New Roman" w:hAnsi="Times New Roman" w:cs="Times New Roman"/>
                <w:sz w:val="24"/>
                <w:szCs w:val="24"/>
                <w:lang w:val="kk-KZ"/>
              </w:rPr>
            </w:pPr>
            <w:r w:rsidRPr="00AB2558">
              <w:rPr>
                <w:rFonts w:ascii="Times New Roman" w:hAnsi="Times New Roman" w:cs="Times New Roman"/>
                <w:color w:val="000000"/>
                <w:sz w:val="24"/>
                <w:szCs w:val="24"/>
              </w:rPr>
              <w:t>020500, Қазақстан Республикасы, Ақмола облысы, Макинск қаласы, М. Әуезов көшесі, 39</w:t>
            </w:r>
          </w:p>
        </w:tc>
      </w:tr>
      <w:tr w:rsidR="0029350B" w:rsidRPr="00BA4B1E" w14:paraId="4DF7503F" w14:textId="77777777" w:rsidTr="00073F5D">
        <w:trPr>
          <w:trHeight w:val="215"/>
        </w:trPr>
        <w:tc>
          <w:tcPr>
            <w:tcW w:w="957" w:type="dxa"/>
            <w:vMerge/>
            <w:shd w:val="clear" w:color="auto" w:fill="FFFFFF" w:themeFill="background1"/>
          </w:tcPr>
          <w:p w14:paraId="34811869" w14:textId="77777777" w:rsidR="0029350B" w:rsidRPr="00C86ABF" w:rsidRDefault="0029350B" w:rsidP="00FD0236">
            <w:pPr>
              <w:pStyle w:val="a4"/>
              <w:rPr>
                <w:rFonts w:ascii="Times New Roman" w:eastAsia="Times New Roman" w:hAnsi="Times New Roman" w:cs="Times New Roman"/>
              </w:rPr>
            </w:pPr>
          </w:p>
        </w:tc>
        <w:tc>
          <w:tcPr>
            <w:tcW w:w="3984" w:type="dxa"/>
            <w:tcBorders>
              <w:top w:val="single" w:sz="4" w:space="0" w:color="auto"/>
              <w:bottom w:val="single" w:sz="4" w:space="0" w:color="auto"/>
              <w:right w:val="single" w:sz="4" w:space="0" w:color="auto"/>
            </w:tcBorders>
            <w:shd w:val="clear" w:color="auto" w:fill="FFFFFF" w:themeFill="background1"/>
          </w:tcPr>
          <w:p w14:paraId="57924C42" w14:textId="3EF4E8E9" w:rsidR="0029350B" w:rsidRPr="00AB2558" w:rsidRDefault="00073F5D" w:rsidP="00FD0236">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rPr>
              <w:t>Телефон нөмірі</w:t>
            </w:r>
          </w:p>
        </w:tc>
        <w:tc>
          <w:tcPr>
            <w:tcW w:w="4404" w:type="dxa"/>
            <w:tcBorders>
              <w:top w:val="single" w:sz="4" w:space="0" w:color="auto"/>
              <w:left w:val="single" w:sz="4" w:space="0" w:color="auto"/>
              <w:right w:val="single" w:sz="4" w:space="0" w:color="auto"/>
            </w:tcBorders>
            <w:shd w:val="clear" w:color="auto" w:fill="FFFFFF" w:themeFill="background1"/>
          </w:tcPr>
          <w:p w14:paraId="22847132" w14:textId="77777777" w:rsidR="0029350B" w:rsidRPr="00AB2558" w:rsidRDefault="0029350B" w:rsidP="00FD0236">
            <w:pPr>
              <w:pStyle w:val="a4"/>
              <w:rPr>
                <w:rFonts w:ascii="Times New Roman" w:hAnsi="Times New Roman" w:cs="Times New Roman"/>
                <w:noProof/>
                <w:spacing w:val="-1"/>
                <w:sz w:val="24"/>
                <w:szCs w:val="24"/>
                <w:lang w:val="kk-KZ"/>
              </w:rPr>
            </w:pPr>
            <w:r w:rsidRPr="00AB2558">
              <w:rPr>
                <w:rFonts w:ascii="Times New Roman" w:hAnsi="Times New Roman" w:cs="Times New Roman"/>
                <w:sz w:val="24"/>
                <w:szCs w:val="24"/>
                <w:lang w:val="kk-KZ"/>
              </w:rPr>
              <w:t>8(716)4622471</w:t>
            </w:r>
          </w:p>
        </w:tc>
      </w:tr>
      <w:tr w:rsidR="0029350B" w:rsidRPr="000C49ED" w14:paraId="5D88224D" w14:textId="77777777" w:rsidTr="00073F5D">
        <w:trPr>
          <w:trHeight w:val="215"/>
        </w:trPr>
        <w:tc>
          <w:tcPr>
            <w:tcW w:w="957" w:type="dxa"/>
            <w:vMerge/>
            <w:shd w:val="clear" w:color="auto" w:fill="FFFFFF" w:themeFill="background1"/>
          </w:tcPr>
          <w:p w14:paraId="23CE6CDC" w14:textId="77777777" w:rsidR="0029350B" w:rsidRPr="00C86ABF" w:rsidRDefault="0029350B" w:rsidP="00FD0236">
            <w:pPr>
              <w:pStyle w:val="a4"/>
              <w:rPr>
                <w:rFonts w:ascii="Times New Roman" w:eastAsia="Times New Roman" w:hAnsi="Times New Roman" w:cs="Times New Roman"/>
              </w:rPr>
            </w:pPr>
          </w:p>
        </w:tc>
        <w:tc>
          <w:tcPr>
            <w:tcW w:w="3984" w:type="dxa"/>
            <w:tcBorders>
              <w:top w:val="single" w:sz="4" w:space="0" w:color="auto"/>
              <w:bottom w:val="single" w:sz="4" w:space="0" w:color="auto"/>
              <w:right w:val="single" w:sz="4" w:space="0" w:color="auto"/>
            </w:tcBorders>
            <w:shd w:val="clear" w:color="auto" w:fill="FFFFFF" w:themeFill="background1"/>
          </w:tcPr>
          <w:p w14:paraId="413303F2" w14:textId="5890305D" w:rsidR="00073F5D" w:rsidRPr="00AB2558" w:rsidRDefault="00073F5D" w:rsidP="00FD0236">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rPr>
              <w:t>электрондық пошта</w:t>
            </w:r>
          </w:p>
        </w:tc>
        <w:tc>
          <w:tcPr>
            <w:tcW w:w="4404" w:type="dxa"/>
            <w:tcBorders>
              <w:left w:val="single" w:sz="4" w:space="0" w:color="auto"/>
              <w:bottom w:val="single" w:sz="4" w:space="0" w:color="auto"/>
              <w:right w:val="single" w:sz="4" w:space="0" w:color="auto"/>
            </w:tcBorders>
            <w:shd w:val="clear" w:color="auto" w:fill="FFFFFF" w:themeFill="background1"/>
          </w:tcPr>
          <w:p w14:paraId="5D2B3474" w14:textId="77777777" w:rsidR="0029350B" w:rsidRPr="00AB2558" w:rsidRDefault="0029350B" w:rsidP="00FD0236">
            <w:pPr>
              <w:pStyle w:val="a4"/>
              <w:rPr>
                <w:rFonts w:ascii="Times New Roman" w:hAnsi="Times New Roman" w:cs="Times New Roman"/>
                <w:sz w:val="24"/>
                <w:szCs w:val="24"/>
                <w:lang w:val="kk-KZ"/>
              </w:rPr>
            </w:pPr>
            <w:r w:rsidRPr="00AB2558">
              <w:rPr>
                <w:rFonts w:ascii="Times New Roman" w:hAnsi="Times New Roman" w:cs="Times New Roman"/>
                <w:sz w:val="24"/>
                <w:szCs w:val="24"/>
                <w:shd w:val="clear" w:color="auto" w:fill="FFFFFF"/>
                <w:lang w:val="kk-KZ"/>
              </w:rPr>
              <w:t>bul-makinskaya-sh3@yandex.kz</w:t>
            </w:r>
          </w:p>
        </w:tc>
      </w:tr>
      <w:tr w:rsidR="0029350B" w:rsidRPr="009E3757" w14:paraId="13AE7C0F" w14:textId="77777777" w:rsidTr="00073F5D">
        <w:trPr>
          <w:trHeight w:val="570"/>
        </w:trPr>
        <w:tc>
          <w:tcPr>
            <w:tcW w:w="957" w:type="dxa"/>
            <w:vMerge w:val="restart"/>
            <w:shd w:val="clear" w:color="auto" w:fill="FFFFFF" w:themeFill="background1"/>
          </w:tcPr>
          <w:p w14:paraId="4A98CDD9" w14:textId="77777777" w:rsidR="0029350B" w:rsidRPr="00C86ABF" w:rsidRDefault="0029350B" w:rsidP="00FD0236">
            <w:pPr>
              <w:pStyle w:val="a4"/>
              <w:rPr>
                <w:rFonts w:ascii="Times New Roman" w:eastAsia="Times New Roman" w:hAnsi="Times New Roman" w:cs="Times New Roman"/>
                <w:lang w:val="kk-KZ"/>
              </w:rPr>
            </w:pPr>
            <w:r w:rsidRPr="00C86ABF">
              <w:rPr>
                <w:rFonts w:ascii="Times New Roman" w:eastAsia="Times New Roman" w:hAnsi="Times New Roman" w:cs="Times New Roman"/>
                <w:lang w:val="kk-KZ"/>
              </w:rPr>
              <w:t>2</w:t>
            </w:r>
          </w:p>
        </w:tc>
        <w:tc>
          <w:tcPr>
            <w:tcW w:w="3984" w:type="dxa"/>
            <w:tcBorders>
              <w:top w:val="single" w:sz="4" w:space="0" w:color="auto"/>
            </w:tcBorders>
            <w:shd w:val="clear" w:color="auto" w:fill="FFFFFF" w:themeFill="background1"/>
          </w:tcPr>
          <w:p w14:paraId="631DCA8F" w14:textId="2957BD3A" w:rsidR="00073F5D" w:rsidRPr="00AB2558" w:rsidRDefault="00073F5D" w:rsidP="00FD0236">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lang w:val="kk-KZ"/>
              </w:rPr>
              <w:t>Уақытша бос лауазымның атауы, жүктеме</w:t>
            </w:r>
          </w:p>
        </w:tc>
        <w:tc>
          <w:tcPr>
            <w:tcW w:w="4404" w:type="dxa"/>
            <w:tcBorders>
              <w:top w:val="single" w:sz="4" w:space="0" w:color="auto"/>
            </w:tcBorders>
            <w:shd w:val="clear" w:color="auto" w:fill="FFFFFF" w:themeFill="background1"/>
          </w:tcPr>
          <w:p w14:paraId="08F0A9CB" w14:textId="2374F716" w:rsidR="0029350B" w:rsidRPr="00AB2558" w:rsidRDefault="00073F5D" w:rsidP="00FD0236">
            <w:pPr>
              <w:pStyle w:val="a4"/>
              <w:rPr>
                <w:rFonts w:ascii="Times New Roman" w:eastAsia="Times New Roman" w:hAnsi="Times New Roman" w:cs="Times New Roman"/>
                <w:sz w:val="24"/>
                <w:szCs w:val="24"/>
                <w:lang w:val="kk-KZ"/>
              </w:rPr>
            </w:pPr>
            <w:r w:rsidRPr="00AB2558">
              <w:rPr>
                <w:rFonts w:ascii="Times New Roman" w:hAnsi="Times New Roman" w:cs="Times New Roman"/>
                <w:color w:val="000000"/>
                <w:sz w:val="24"/>
                <w:szCs w:val="24"/>
              </w:rPr>
              <w:t xml:space="preserve">Мектепалды даярлық сыныбының педагогы, 1 ставка </w:t>
            </w:r>
          </w:p>
        </w:tc>
      </w:tr>
      <w:tr w:rsidR="00073F5D" w:rsidRPr="009E3757" w14:paraId="187BF508" w14:textId="77777777" w:rsidTr="00073F5D">
        <w:trPr>
          <w:trHeight w:val="825"/>
        </w:trPr>
        <w:tc>
          <w:tcPr>
            <w:tcW w:w="957" w:type="dxa"/>
            <w:vMerge/>
            <w:shd w:val="clear" w:color="auto" w:fill="FFFFFF" w:themeFill="background1"/>
          </w:tcPr>
          <w:p w14:paraId="27D9FE7A" w14:textId="77777777" w:rsidR="00073F5D" w:rsidRPr="00C86ABF" w:rsidRDefault="00073F5D" w:rsidP="00073F5D">
            <w:pPr>
              <w:pStyle w:val="a4"/>
              <w:rPr>
                <w:rFonts w:ascii="Times New Roman" w:eastAsia="Times New Roman" w:hAnsi="Times New Roman" w:cs="Times New Roman"/>
                <w:lang w:val="kk-KZ"/>
              </w:rPr>
            </w:pPr>
          </w:p>
        </w:tc>
        <w:tc>
          <w:tcPr>
            <w:tcW w:w="3984" w:type="dxa"/>
            <w:shd w:val="clear" w:color="auto" w:fill="FFFFFF" w:themeFill="background1"/>
          </w:tcPr>
          <w:p w14:paraId="4F5F329C" w14:textId="2744B4FF" w:rsidR="00073F5D" w:rsidRPr="00AB2558" w:rsidRDefault="00073F5D" w:rsidP="00073F5D">
            <w:pPr>
              <w:pStyle w:val="a4"/>
              <w:rPr>
                <w:rFonts w:ascii="Times New Roman" w:eastAsia="Calibri" w:hAnsi="Times New Roman" w:cs="Times New Roman"/>
                <w:sz w:val="24"/>
                <w:szCs w:val="24"/>
              </w:rPr>
            </w:pPr>
            <w:r w:rsidRPr="00AB2558">
              <w:rPr>
                <w:rFonts w:ascii="Times New Roman" w:hAnsi="Times New Roman" w:cs="Times New Roman"/>
                <w:color w:val="000000"/>
                <w:sz w:val="24"/>
                <w:szCs w:val="24"/>
              </w:rPr>
              <w:t>Негізгі функционалдық міндеттері</w:t>
            </w:r>
          </w:p>
        </w:tc>
        <w:tc>
          <w:tcPr>
            <w:tcW w:w="4404" w:type="dxa"/>
            <w:shd w:val="clear" w:color="auto" w:fill="FFFFFF" w:themeFill="background1"/>
          </w:tcPr>
          <w:p w14:paraId="588C4690" w14:textId="2DDDE77F" w:rsidR="00073F5D" w:rsidRPr="00AB2558" w:rsidRDefault="00073F5D" w:rsidP="00073F5D">
            <w:pPr>
              <w:pStyle w:val="a4"/>
              <w:rPr>
                <w:rFonts w:ascii="Times New Roman" w:eastAsia="Times New Roman" w:hAnsi="Times New Roman" w:cs="Times New Roman"/>
                <w:sz w:val="24"/>
                <w:szCs w:val="24"/>
              </w:rPr>
            </w:pPr>
            <w:r w:rsidRPr="00AB2558">
              <w:rPr>
                <w:rFonts w:ascii="Times New Roman" w:hAnsi="Times New Roman" w:cs="Times New Roman"/>
                <w:color w:val="000000"/>
                <w:sz w:val="24"/>
                <w:szCs w:val="24"/>
              </w:rPr>
              <w:t>- білім беру процесі кезінде балалардың өмірі мен денсаулығын қорғау үшін жағдай жасауды қамтамасыз етеді; -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 - балалар іс-әрекетін басқарады (ойын, шығармашылық, танымдық, қозғалыс, бейнелеу, еңбек, эксперименттік, дербес және басқалар); - пәндік-дамыту ортасын жасайды; - балалардың дағдылары мен дағдыларының дамуын қадағалайды; - бос уақытты, спорттық іс-шараларды және басқаларды ұйымдастырады және өткізеді; - балалармен жұмыс істеуде тұлғаға бағытталған тәсілді жүзеге асырады; -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балалардың жеке ерекшеліктерін ескере отырып, білім беру процесін жоспарлайды; - Социалды жүзеге асырады</w:t>
            </w:r>
          </w:p>
        </w:tc>
      </w:tr>
      <w:tr w:rsidR="00073F5D" w:rsidRPr="000C49ED" w14:paraId="4BFE0A0B" w14:textId="77777777" w:rsidTr="00073F5D">
        <w:trPr>
          <w:trHeight w:val="638"/>
        </w:trPr>
        <w:tc>
          <w:tcPr>
            <w:tcW w:w="957" w:type="dxa"/>
            <w:vMerge/>
            <w:shd w:val="clear" w:color="auto" w:fill="FFFFFF" w:themeFill="background1"/>
          </w:tcPr>
          <w:p w14:paraId="6673EAE7" w14:textId="77777777" w:rsidR="00073F5D" w:rsidRPr="00C86ABF" w:rsidRDefault="00073F5D" w:rsidP="00073F5D">
            <w:pPr>
              <w:pStyle w:val="a4"/>
              <w:rPr>
                <w:rFonts w:ascii="Times New Roman" w:eastAsia="Times New Roman" w:hAnsi="Times New Roman" w:cs="Times New Roman"/>
                <w:lang w:val="kk-KZ"/>
              </w:rPr>
            </w:pPr>
          </w:p>
        </w:tc>
        <w:tc>
          <w:tcPr>
            <w:tcW w:w="3984" w:type="dxa"/>
            <w:shd w:val="clear" w:color="auto" w:fill="FFFFFF" w:themeFill="background1"/>
          </w:tcPr>
          <w:p w14:paraId="08078633" w14:textId="63CABADA" w:rsidR="00073F5D" w:rsidRPr="00AB2558" w:rsidRDefault="00073F5D" w:rsidP="00073F5D">
            <w:pPr>
              <w:pStyle w:val="a4"/>
              <w:rPr>
                <w:rFonts w:ascii="Times New Roman" w:eastAsia="Calibri" w:hAnsi="Times New Roman" w:cs="Times New Roman"/>
                <w:sz w:val="24"/>
                <w:szCs w:val="24"/>
                <w:lang w:val="kk-KZ"/>
              </w:rPr>
            </w:pPr>
            <w:r w:rsidRPr="00AB2558">
              <w:rPr>
                <w:rFonts w:ascii="Times New Roman" w:hAnsi="Times New Roman" w:cs="Times New Roman"/>
                <w:color w:val="000000"/>
                <w:sz w:val="24"/>
                <w:szCs w:val="24"/>
              </w:rPr>
              <w:t>Еңбекақы мөлшері мен шарттары</w:t>
            </w:r>
          </w:p>
        </w:tc>
        <w:tc>
          <w:tcPr>
            <w:tcW w:w="4404" w:type="dxa"/>
            <w:shd w:val="clear" w:color="auto" w:fill="FFFFFF" w:themeFill="background1"/>
          </w:tcPr>
          <w:p w14:paraId="23B403AF" w14:textId="66210E8A" w:rsidR="00073F5D" w:rsidRPr="00AB2558" w:rsidRDefault="00073F5D" w:rsidP="00073F5D">
            <w:pPr>
              <w:pStyle w:val="a4"/>
              <w:rPr>
                <w:rFonts w:ascii="Times New Roman" w:eastAsia="Times New Roman" w:hAnsi="Times New Roman" w:cs="Times New Roman"/>
                <w:sz w:val="24"/>
                <w:szCs w:val="24"/>
                <w:lang w:val="kk-KZ"/>
              </w:rPr>
            </w:pPr>
            <w:r w:rsidRPr="00AB2558">
              <w:rPr>
                <w:rFonts w:ascii="Times New Roman" w:hAnsi="Times New Roman" w:cs="Times New Roman"/>
                <w:color w:val="000000"/>
                <w:sz w:val="24"/>
                <w:szCs w:val="24"/>
                <w:lang w:val="kk-KZ"/>
              </w:rPr>
              <w:t>- нормативтік құжаттарға сәйкес лауазымдық жалақысы; өтілі мен санаты;</w:t>
            </w:r>
          </w:p>
        </w:tc>
      </w:tr>
      <w:tr w:rsidR="00073F5D" w:rsidRPr="009E3757" w14:paraId="6D295B68" w14:textId="77777777" w:rsidTr="00073F5D">
        <w:tc>
          <w:tcPr>
            <w:tcW w:w="957" w:type="dxa"/>
            <w:shd w:val="clear" w:color="auto" w:fill="FFFFFF" w:themeFill="background1"/>
          </w:tcPr>
          <w:p w14:paraId="6BD42E0C" w14:textId="77777777" w:rsidR="00073F5D" w:rsidRPr="00C86ABF" w:rsidRDefault="00073F5D" w:rsidP="00073F5D">
            <w:pPr>
              <w:pStyle w:val="a4"/>
              <w:rPr>
                <w:rFonts w:ascii="Times New Roman" w:eastAsia="Times New Roman" w:hAnsi="Times New Roman" w:cs="Times New Roman"/>
              </w:rPr>
            </w:pPr>
            <w:r w:rsidRPr="00C86ABF">
              <w:rPr>
                <w:rFonts w:ascii="Times New Roman" w:eastAsia="Times New Roman" w:hAnsi="Times New Roman" w:cs="Times New Roman"/>
              </w:rPr>
              <w:t>3</w:t>
            </w:r>
          </w:p>
        </w:tc>
        <w:tc>
          <w:tcPr>
            <w:tcW w:w="3984" w:type="dxa"/>
            <w:shd w:val="clear" w:color="auto" w:fill="FFFFFF" w:themeFill="background1"/>
          </w:tcPr>
          <w:p w14:paraId="3FDD8827" w14:textId="70D22DD9" w:rsidR="00073F5D" w:rsidRPr="00AB2558" w:rsidRDefault="00073F5D" w:rsidP="00073F5D">
            <w:pPr>
              <w:pStyle w:val="a4"/>
              <w:rPr>
                <w:rFonts w:ascii="Times New Roman" w:eastAsia="Times New Roman" w:hAnsi="Times New Roman" w:cs="Times New Roman"/>
                <w:sz w:val="24"/>
                <w:szCs w:val="24"/>
              </w:rPr>
            </w:pPr>
            <w:r w:rsidRPr="00AB2558">
              <w:rPr>
                <w:rFonts w:ascii="Times New Roman" w:hAnsi="Times New Roman" w:cs="Times New Roman"/>
                <w:color w:val="000000"/>
                <w:sz w:val="24"/>
                <w:szCs w:val="24"/>
              </w:rPr>
              <w:t>Кандидатқа қойылатын, бекітілген Біліктілік талаптары Педагогтердің үлгілік біліктілік сипаттамалары</w:t>
            </w:r>
          </w:p>
        </w:tc>
        <w:tc>
          <w:tcPr>
            <w:tcW w:w="4404" w:type="dxa"/>
            <w:shd w:val="clear" w:color="auto" w:fill="FFFFFF" w:themeFill="background1"/>
          </w:tcPr>
          <w:p w14:paraId="66300F38" w14:textId="7480D452" w:rsidR="00AB2558" w:rsidRPr="00AB2558" w:rsidRDefault="00AB2558" w:rsidP="00073F5D">
            <w:pPr>
              <w:jc w:val="both"/>
              <w:rPr>
                <w:rFonts w:ascii="Times New Roman" w:hAnsi="Times New Roman" w:cs="Times New Roman"/>
                <w:sz w:val="24"/>
                <w:szCs w:val="24"/>
              </w:rPr>
            </w:pPr>
            <w:bookmarkStart w:id="0" w:name="z1308"/>
            <w:r w:rsidRPr="00AB2558">
              <w:rPr>
                <w:rFonts w:ascii="Times New Roman" w:hAnsi="Times New Roman" w:cs="Times New Roman"/>
                <w:color w:val="000000"/>
                <w:sz w:val="24"/>
                <w:szCs w:val="24"/>
              </w:rPr>
              <w:t xml:space="preserve">"Мектепке дейінгі тәрбие және оқыту" бағыты бойынша жоғары және (немесе) </w:t>
            </w:r>
            <w:r w:rsidRPr="00AB2558">
              <w:rPr>
                <w:rFonts w:ascii="Times New Roman" w:hAnsi="Times New Roman" w:cs="Times New Roman"/>
                <w:color w:val="000000"/>
                <w:sz w:val="24"/>
                <w:szCs w:val="24"/>
              </w:rPr>
              <w:lastRenderedPageBreak/>
              <w:t>жоғары оқу орнынан кейінгі және (немесе) техникалық және кәсіптік педагогикалық білім немесе "Бастауыш оқытудың педагогикасы мен әдістемесі" бағыты бойынша жоғары және (немесе) жоғары оқу орнынан кейінгі немесе техникалық және кәсіптік педагогикалық білім немесе жұмыс өтіліне талаптар қойылмай, педагогикалық қайта даярлауды растайтын құжат; және (немесе) біліктіліктің жоғары деңгейі болған жағдайда өтілі: модератор-педагог және сарапшы-педагог үшін – кемінде 2 жыл, зерттеуші-педагог үшін-кемінде 3 жыл, Шебер-педагог үшін-5 жыл; және (немесе) Біліктіліктің орташа деңгейі болған кезде өтілі: педагог-модератор үшін – кемінде 2 жыл, педагог-сарапшы үшін – кемінде 3 жыл, педагог-зерттеуші үшін кемінде 4 жыл.</w:t>
            </w:r>
          </w:p>
          <w:bookmarkEnd w:id="0"/>
          <w:p w14:paraId="100D66B1" w14:textId="77777777" w:rsidR="00073F5D" w:rsidRPr="00AB2558" w:rsidRDefault="00073F5D" w:rsidP="00073F5D">
            <w:pPr>
              <w:pStyle w:val="a4"/>
              <w:rPr>
                <w:rFonts w:ascii="Times New Roman" w:eastAsia="Times New Roman" w:hAnsi="Times New Roman" w:cs="Times New Roman"/>
                <w:sz w:val="24"/>
                <w:szCs w:val="24"/>
              </w:rPr>
            </w:pPr>
          </w:p>
        </w:tc>
      </w:tr>
      <w:tr w:rsidR="00073F5D" w:rsidRPr="00BA4B1E" w14:paraId="27E563D7" w14:textId="77777777" w:rsidTr="00073F5D">
        <w:trPr>
          <w:trHeight w:val="423"/>
        </w:trPr>
        <w:tc>
          <w:tcPr>
            <w:tcW w:w="957" w:type="dxa"/>
            <w:shd w:val="clear" w:color="auto" w:fill="FFFFFF" w:themeFill="background1"/>
          </w:tcPr>
          <w:p w14:paraId="66A48D14" w14:textId="77777777" w:rsidR="00073F5D" w:rsidRPr="00C86ABF" w:rsidRDefault="00073F5D" w:rsidP="00073F5D">
            <w:pPr>
              <w:pStyle w:val="a4"/>
              <w:rPr>
                <w:rFonts w:ascii="Times New Roman" w:eastAsia="Times New Roman" w:hAnsi="Times New Roman" w:cs="Times New Roman"/>
              </w:rPr>
            </w:pPr>
            <w:r w:rsidRPr="00C86ABF">
              <w:rPr>
                <w:rFonts w:ascii="Times New Roman" w:eastAsia="Times New Roman" w:hAnsi="Times New Roman" w:cs="Times New Roman"/>
              </w:rPr>
              <w:lastRenderedPageBreak/>
              <w:t>4</w:t>
            </w:r>
          </w:p>
        </w:tc>
        <w:tc>
          <w:tcPr>
            <w:tcW w:w="3984" w:type="dxa"/>
            <w:shd w:val="clear" w:color="auto" w:fill="FFFFFF" w:themeFill="background1"/>
          </w:tcPr>
          <w:p w14:paraId="51C53279" w14:textId="67596F3A" w:rsidR="00AB2558" w:rsidRPr="00AB2558" w:rsidRDefault="00AB2558" w:rsidP="00073F5D">
            <w:pPr>
              <w:pStyle w:val="a4"/>
              <w:rPr>
                <w:rFonts w:ascii="Times New Roman" w:eastAsia="Times New Roman" w:hAnsi="Times New Roman" w:cs="Times New Roman"/>
                <w:sz w:val="24"/>
                <w:szCs w:val="24"/>
              </w:rPr>
            </w:pPr>
            <w:r w:rsidRPr="00AB2558">
              <w:rPr>
                <w:rFonts w:ascii="Times New Roman" w:hAnsi="Times New Roman" w:cs="Times New Roman"/>
                <w:color w:val="000000"/>
                <w:sz w:val="24"/>
                <w:szCs w:val="24"/>
              </w:rPr>
              <w:t>Құжаттарды қабылдау мерзімі</w:t>
            </w:r>
          </w:p>
        </w:tc>
        <w:tc>
          <w:tcPr>
            <w:tcW w:w="4404" w:type="dxa"/>
            <w:shd w:val="clear" w:color="auto" w:fill="FFFFFF" w:themeFill="background1"/>
          </w:tcPr>
          <w:p w14:paraId="152E2F9D" w14:textId="5CF1D075" w:rsidR="00073F5D" w:rsidRPr="00AB2558" w:rsidRDefault="00300DFC" w:rsidP="00073F5D">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lang w:val="ru-KZ"/>
              </w:rPr>
              <w:t>10.05.</w:t>
            </w:r>
            <w:r w:rsidR="00073F5D" w:rsidRPr="00AB2558">
              <w:rPr>
                <w:rFonts w:ascii="Times New Roman" w:eastAsia="Times New Roman" w:hAnsi="Times New Roman" w:cs="Times New Roman"/>
                <w:sz w:val="24"/>
                <w:szCs w:val="24"/>
              </w:rPr>
              <w:t>2023-</w:t>
            </w:r>
            <w:r w:rsidR="00073F5D" w:rsidRPr="00AB2558">
              <w:rPr>
                <w:rFonts w:ascii="Times New Roman" w:eastAsia="Times New Roman" w:hAnsi="Times New Roman" w:cs="Times New Roman"/>
                <w:sz w:val="24"/>
                <w:szCs w:val="24"/>
                <w:lang w:val="ru-KZ"/>
              </w:rPr>
              <w:t xml:space="preserve"> </w:t>
            </w:r>
            <w:r>
              <w:rPr>
                <w:rFonts w:ascii="Times New Roman" w:eastAsia="Times New Roman" w:hAnsi="Times New Roman" w:cs="Times New Roman"/>
                <w:sz w:val="24"/>
                <w:szCs w:val="24"/>
                <w:lang w:val="ru-KZ"/>
              </w:rPr>
              <w:t>23.05.</w:t>
            </w:r>
            <w:r w:rsidR="00073F5D" w:rsidRPr="00AB2558">
              <w:rPr>
                <w:rFonts w:ascii="Times New Roman" w:eastAsia="Times New Roman" w:hAnsi="Times New Roman" w:cs="Times New Roman"/>
                <w:sz w:val="24"/>
                <w:szCs w:val="24"/>
              </w:rPr>
              <w:t>2023</w:t>
            </w:r>
          </w:p>
        </w:tc>
      </w:tr>
      <w:tr w:rsidR="00073F5D" w:rsidRPr="009E3757" w14:paraId="0AC774A7" w14:textId="77777777" w:rsidTr="00073F5D">
        <w:tc>
          <w:tcPr>
            <w:tcW w:w="957" w:type="dxa"/>
            <w:tcBorders>
              <w:bottom w:val="single" w:sz="4" w:space="0" w:color="auto"/>
            </w:tcBorders>
            <w:shd w:val="clear" w:color="auto" w:fill="FFFFFF" w:themeFill="background1"/>
          </w:tcPr>
          <w:p w14:paraId="263405B9" w14:textId="77777777" w:rsidR="00073F5D" w:rsidRPr="00C86ABF" w:rsidRDefault="00073F5D" w:rsidP="00073F5D">
            <w:pPr>
              <w:pStyle w:val="a4"/>
              <w:rPr>
                <w:rFonts w:ascii="Times New Roman" w:eastAsia="Times New Roman" w:hAnsi="Times New Roman" w:cs="Times New Roman"/>
              </w:rPr>
            </w:pPr>
            <w:r w:rsidRPr="00C86ABF">
              <w:rPr>
                <w:rFonts w:ascii="Times New Roman" w:eastAsia="Times New Roman" w:hAnsi="Times New Roman" w:cs="Times New Roman"/>
              </w:rPr>
              <w:t>5</w:t>
            </w:r>
          </w:p>
        </w:tc>
        <w:tc>
          <w:tcPr>
            <w:tcW w:w="3984" w:type="dxa"/>
            <w:tcBorders>
              <w:bottom w:val="single" w:sz="4" w:space="0" w:color="auto"/>
            </w:tcBorders>
            <w:shd w:val="clear" w:color="auto" w:fill="FFFFFF" w:themeFill="background1"/>
          </w:tcPr>
          <w:p w14:paraId="34CC6326" w14:textId="4294731D" w:rsidR="00AB2558" w:rsidRPr="00AB2558" w:rsidRDefault="00AB2558" w:rsidP="00073F5D">
            <w:pPr>
              <w:pStyle w:val="a4"/>
              <w:rPr>
                <w:rFonts w:ascii="Times New Roman" w:eastAsia="Times New Roman" w:hAnsi="Times New Roman" w:cs="Times New Roman"/>
                <w:sz w:val="24"/>
                <w:szCs w:val="24"/>
              </w:rPr>
            </w:pPr>
            <w:r w:rsidRPr="00AB2558">
              <w:rPr>
                <w:rFonts w:ascii="Times New Roman" w:hAnsi="Times New Roman" w:cs="Times New Roman"/>
                <w:color w:val="000000"/>
                <w:sz w:val="24"/>
                <w:szCs w:val="24"/>
              </w:rPr>
              <w:t>Қажетті құжаттар тізімі</w:t>
            </w:r>
          </w:p>
        </w:tc>
        <w:tc>
          <w:tcPr>
            <w:tcW w:w="4404" w:type="dxa"/>
            <w:tcBorders>
              <w:bottom w:val="single" w:sz="4" w:space="0" w:color="auto"/>
            </w:tcBorders>
            <w:shd w:val="clear" w:color="auto" w:fill="FFFFFF" w:themeFill="background1"/>
          </w:tcPr>
          <w:p w14:paraId="2F73DBE4" w14:textId="13B5A097" w:rsidR="00073F5D" w:rsidRPr="00AB2558" w:rsidRDefault="00AB2558" w:rsidP="00073F5D">
            <w:pPr>
              <w:pStyle w:val="a4"/>
              <w:rPr>
                <w:rFonts w:ascii="Times New Roman" w:hAnsi="Times New Roman" w:cs="Times New Roman"/>
                <w:sz w:val="24"/>
                <w:szCs w:val="24"/>
              </w:rPr>
            </w:pPr>
            <w:r w:rsidRPr="00AB2558">
              <w:rPr>
                <w:rFonts w:ascii="Times New Roman" w:hAnsi="Times New Roman" w:cs="Times New Roman"/>
                <w:color w:val="000000"/>
                <w:sz w:val="24"/>
                <w:szCs w:val="24"/>
              </w:rPr>
              <w:t xml:space="preserve">1) осы Қағидаларға 10-қосымшаға сәйкес нысан бойынша қоса берілетін құжаттардың тізбесін көрсете отырып, конкурсқа қатысу туралы өтініш; 2)жеке басын куәландыратын құжат не цифрлық құжаттар сервисінен электрондық құжат (сәйкестендіру үшін); 3) кадрларды есепке алу бойынша толтырылған жеке парақ (нақты тұрғылықты мекен-жайы және байланыс телефондары көрсетілген-Бар болса);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5)еңбек қызметін растайтын құжаттың көшірмесі (бар болса); 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w:t>
            </w:r>
            <w:r w:rsidRPr="00AB2558">
              <w:rPr>
                <w:rFonts w:ascii="Times New Roman" w:hAnsi="Times New Roman" w:cs="Times New Roman"/>
                <w:color w:val="000000"/>
                <w:sz w:val="24"/>
                <w:szCs w:val="24"/>
              </w:rPr>
              <w:lastRenderedPageBreak/>
              <w:t>анықтама (нормативтік құқықтық актілерді мемлекеттік тіркеу тізілімінде № 21579 болып тіркелген); 7) психоневроло бар анықтама</w:t>
            </w:r>
          </w:p>
        </w:tc>
      </w:tr>
      <w:tr w:rsidR="00073F5D" w:rsidRPr="00955507" w14:paraId="54715F8A" w14:textId="77777777" w:rsidTr="00073F5D">
        <w:tc>
          <w:tcPr>
            <w:tcW w:w="957" w:type="dxa"/>
            <w:tcBorders>
              <w:bottom w:val="single" w:sz="4" w:space="0" w:color="auto"/>
            </w:tcBorders>
            <w:shd w:val="clear" w:color="auto" w:fill="FFFFFF" w:themeFill="background1"/>
          </w:tcPr>
          <w:p w14:paraId="20D2CE56" w14:textId="77777777" w:rsidR="00073F5D" w:rsidRPr="00C86ABF" w:rsidRDefault="00073F5D" w:rsidP="00073F5D">
            <w:pPr>
              <w:pStyle w:val="a4"/>
              <w:rPr>
                <w:rFonts w:ascii="Times New Roman" w:eastAsia="Times New Roman" w:hAnsi="Times New Roman" w:cs="Times New Roman"/>
              </w:rPr>
            </w:pPr>
            <w:r w:rsidRPr="00C86ABF">
              <w:rPr>
                <w:rFonts w:ascii="Times New Roman" w:eastAsia="Times New Roman" w:hAnsi="Times New Roman" w:cs="Times New Roman"/>
              </w:rPr>
              <w:lastRenderedPageBreak/>
              <w:t>6</w:t>
            </w:r>
          </w:p>
        </w:tc>
        <w:tc>
          <w:tcPr>
            <w:tcW w:w="3984" w:type="dxa"/>
            <w:tcBorders>
              <w:bottom w:val="single" w:sz="4" w:space="0" w:color="auto"/>
            </w:tcBorders>
            <w:shd w:val="clear" w:color="auto" w:fill="FFFFFF" w:themeFill="background1"/>
          </w:tcPr>
          <w:p w14:paraId="52427E66" w14:textId="6B58E29B" w:rsidR="00073F5D" w:rsidRPr="00AB2558" w:rsidRDefault="00AB2558" w:rsidP="00073F5D">
            <w:pPr>
              <w:pStyle w:val="a4"/>
              <w:rPr>
                <w:rFonts w:ascii="Times New Roman" w:eastAsia="Times New Roman" w:hAnsi="Times New Roman" w:cs="Times New Roman"/>
                <w:sz w:val="24"/>
                <w:szCs w:val="24"/>
              </w:rPr>
            </w:pPr>
            <w:r w:rsidRPr="00AB2558">
              <w:rPr>
                <w:rFonts w:ascii="Times New Roman" w:hAnsi="Times New Roman" w:cs="Times New Roman"/>
                <w:color w:val="000000"/>
                <w:sz w:val="24"/>
                <w:szCs w:val="24"/>
              </w:rPr>
              <w:t>Бос лауазым мерзімі</w:t>
            </w:r>
          </w:p>
        </w:tc>
        <w:tc>
          <w:tcPr>
            <w:tcW w:w="4404" w:type="dxa"/>
            <w:tcBorders>
              <w:bottom w:val="single" w:sz="4" w:space="0" w:color="auto"/>
            </w:tcBorders>
            <w:shd w:val="clear" w:color="auto" w:fill="FFFFFF" w:themeFill="background1"/>
          </w:tcPr>
          <w:p w14:paraId="5BF801FE" w14:textId="721BED92" w:rsidR="00073F5D" w:rsidRPr="00AB2558" w:rsidRDefault="00AB2558" w:rsidP="00073F5D">
            <w:pPr>
              <w:pStyle w:val="a4"/>
              <w:rPr>
                <w:rFonts w:ascii="Times New Roman" w:eastAsia="Times New Roman" w:hAnsi="Times New Roman" w:cs="Times New Roman"/>
                <w:sz w:val="24"/>
                <w:szCs w:val="24"/>
              </w:rPr>
            </w:pPr>
            <w:r w:rsidRPr="00AB2558">
              <w:rPr>
                <w:rFonts w:ascii="Times New Roman" w:hAnsi="Times New Roman" w:cs="Times New Roman"/>
                <w:color w:val="000000"/>
                <w:sz w:val="24"/>
                <w:szCs w:val="24"/>
              </w:rPr>
              <w:t>Декреттік демалыс кезінде</w:t>
            </w:r>
          </w:p>
        </w:tc>
      </w:tr>
    </w:tbl>
    <w:p w14:paraId="08DD4DF7" w14:textId="77777777" w:rsidR="00D875DE" w:rsidRDefault="00D875DE"/>
    <w:sectPr w:rsidR="00D87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22"/>
    <w:rsid w:val="00042722"/>
    <w:rsid w:val="00073F5D"/>
    <w:rsid w:val="000C49ED"/>
    <w:rsid w:val="0014280B"/>
    <w:rsid w:val="0029350B"/>
    <w:rsid w:val="00300DFC"/>
    <w:rsid w:val="00AB2558"/>
    <w:rsid w:val="00D875DE"/>
    <w:rsid w:val="00F34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8BCE"/>
  <w15:chartTrackingRefBased/>
  <w15:docId w15:val="{3321EF8F-A31B-433B-BA00-7F65A27A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50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50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9350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BF507-A19B-4675-85D4-633E858AE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Баян Шанбаева</cp:lastModifiedBy>
  <cp:revision>3</cp:revision>
  <dcterms:created xsi:type="dcterms:W3CDTF">2023-05-11T07:46:00Z</dcterms:created>
  <dcterms:modified xsi:type="dcterms:W3CDTF">2023-05-11T07:49:00Z</dcterms:modified>
</cp:coreProperties>
</file>