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576460" w14:textId="a57646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формы документов строгой отчетности, используемых организациями образования в образовательной деятельности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и.о. Министра образования и науки Республики Казахстан от 23 октября 2007 года № 502. Зарегистрирован в Министерстве юстиции Республики Казахстан 9 ноября 2007 года № 4991.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заголовок приказа внесено изменение на казахском языке, текст на русском языке не меняется, в соответствии с приказом Министра образования и науки РК от 29.08.2016 </w:t>
      </w:r>
      <w:r>
        <w:rPr>
          <w:rFonts w:ascii="Times New Roman"/>
          <w:b w:val="false"/>
          <w:i w:val="false"/>
          <w:color w:val="ff0000"/>
          <w:sz w:val="28"/>
        </w:rPr>
        <w:t>№ 531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04.02.2019 </w:t>
      </w:r>
      <w:r>
        <w:rPr>
          <w:rFonts w:ascii="Times New Roman"/>
          <w:b w:val="false"/>
          <w:i w:val="false"/>
          <w:color w:val="ff0000"/>
          <w:sz w:val="28"/>
        </w:rPr>
        <w:t>№ 58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целях реализации подпункта 23)  </w:t>
      </w:r>
      <w:r>
        <w:rPr>
          <w:rFonts w:ascii="Times New Roman"/>
          <w:b w:val="false"/>
          <w:i w:val="false"/>
          <w:color w:val="000000"/>
          <w:sz w:val="28"/>
        </w:rPr>
        <w:t xml:space="preserve">статьи 5 </w:t>
      </w:r>
      <w:r>
        <w:rPr>
          <w:rFonts w:ascii="Times New Roman"/>
          <w:b w:val="false"/>
          <w:i w:val="false"/>
          <w:color w:val="000000"/>
          <w:sz w:val="28"/>
        </w:rPr>
        <w:t xml:space="preserve">Закона Республики Казахстан "Об образовании" 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1) Исключен приказом Министра образования и науки РК от 16.09.2021 </w:t>
      </w:r>
      <w:r>
        <w:rPr>
          <w:rFonts w:ascii="Times New Roman"/>
          <w:b w:val="false"/>
          <w:i w:val="false"/>
          <w:color w:val="000000"/>
          <w:sz w:val="28"/>
        </w:rPr>
        <w:t>№ 472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1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форму транскрипта,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1352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форму справки вызова,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135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форму справки подтверждения,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135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форму студенческого билета обучающегося/Казахстанская студенческая идентификационная карта (для организаций высшего и (или) послевузовского образования),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135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форму удостоверения магистранта,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bookmarkStart w:name="z135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форму удостоверения докторанта,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135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форму результата единого национального тестирования тестируемого, проводимого с 15 по 20 января, с 26 по 31 марта, с 17 по 20 августа календарного года,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"/>
    <w:bookmarkStart w:name="z135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форму свидетельства о присуждении образовательного гранта по группам образовательных программ высшего образования,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"/>
    <w:bookmarkStart w:name="z135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форму заявления для участия в едином национальном тестировании,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"/>
    <w:bookmarkStart w:name="z136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форму заявления для участия в конкурсе на присуждение образовательного гранта (высшее образование),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"/>
    <w:bookmarkStart w:name="z136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форму листа ответов итоговой аттестации обучающихся 11(12) класса,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"/>
    <w:bookmarkStart w:name="z136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форму результата единого национального тестирования тестируемого, проводимого с 20 июня по 5 июля календарного года для поступающих по образовательным программам, предусматривающим сокращенные сроки обучения,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"/>
    <w:bookmarkStart w:name="z136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форму результата единого национального тестирования тестируемого проводимого с 20 июня по 5 июля календарного года,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"/>
    <w:bookmarkStart w:name="z136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форму заявления для участия в конкурсе на присуждение образовательного гранта (высшее образование) через информационную систему,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"/>
    <w:bookmarkStart w:name="z136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форму заявления для участия в комплексном тестировании в магистратуру с казахским, русским, английском языком обучения,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"/>
    <w:bookmarkStart w:name="z136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форму результата комплексного тестирования тестируемого, согласно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"/>
    <w:bookmarkStart w:name="z136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форму результата комплексного тестирования тестируемого для магистратуры с английским языком обучения, согласно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"/>
    <w:bookmarkStart w:name="z136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форму заявления для участия в конкурсе на присуждение образовательного гранта (послевузовское образование) через информационную систему,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"/>
    <w:bookmarkStart w:name="z136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форму заявления для участия в конкурсе на присуждение образовательного гранта (послевузовское образование),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"/>
    <w:bookmarkStart w:name="z137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форму свидетельства о присуждении образовательного гранта по группам образовательных программ послевузовского образования,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"/>
    <w:bookmarkStart w:name="z137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форму результата комплексного тестирования тестируемого для групп образовательных программ, требующих творческой подготовки,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"/>
    <w:bookmarkStart w:name="z137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форму результата комплексного тестирования тестируемого для групп образовательных программ, требующих знания арабского языка,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"/>
    <w:bookmarkStart w:name="z137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форму результата вступительного экзамена по иностранному языку тестируемого,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24"/>
    <w:bookmarkStart w:name="z137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форму результата единого национального тестирования тестируемого, выданного выпускнику АОО "НИШ", где баллы внешнего оценивания результатов обучения переведены в баллы единого национального тестирования,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00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опубликования); с изменением, внесенным приказом Министра образования и науки РК от 16.09.2021 </w:t>
      </w:r>
      <w:r>
        <w:rPr>
          <w:rFonts w:ascii="Times New Roman"/>
          <w:b w:val="false"/>
          <w:i w:val="false"/>
          <w:color w:val="000000"/>
          <w:sz w:val="28"/>
        </w:rPr>
        <w:t>№ 472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2. Департаменту дошкольного и среднего общего образования (М.Т. Санатова) представить настоящий приказ в установленном порядке на государственную регистрацию в Министерство юстиции Республики Казахстан. </w:t>
      </w:r>
    </w:p>
    <w:bookmarkEnd w:id="26"/>
    <w:bookmarkStart w:name="z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Настоящий приказ вступает в силу со дня государственной регистрации в Министерстве юстиции Республики Казахстан. </w:t>
      </w:r>
    </w:p>
    <w:bookmarkEnd w:id="27"/>
    <w:bookmarkStart w:name="z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Признать утратившим силу 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приказ </w:t>
      </w:r>
      <w:r>
        <w:rPr>
          <w:rFonts w:ascii="Times New Roman"/>
          <w:b w:val="false"/>
          <w:i w:val="false"/>
          <w:color w:val="000000"/>
          <w:sz w:val="28"/>
        </w:rPr>
        <w:t xml:space="preserve">Министра образования и науки Республики Казахстан от 26 ноября 2004 года N 969 "Об утверждении формы документов строгой отчетности, используемых организациями образования в образовательной деятельности", (зарегистрированный в Реестре государственной регистрации нормативных правовых актов за N 3280). </w:t>
      </w:r>
    </w:p>
    <w:bookmarkEnd w:id="28"/>
    <w:bookmarkStart w:name="z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Контроль за исполнением настоящего приказа возложить на вице-министра образования и науки Республики Казахстан Шамшидинову К.Н.</w:t>
      </w:r>
    </w:p>
    <w:bookmarkEnd w:id="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0831"/>
        <w:gridCol w:w="1469"/>
      </w:tblGrid>
      <w:tr>
        <w:trPr>
          <w:trHeight w:val="30" w:hRule="atLeast"/>
        </w:trPr>
        <w:tc>
          <w:tcPr>
            <w:tcW w:w="108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И.о. Министра</w:t>
            </w:r>
          </w:p>
        </w:tc>
        <w:tc>
          <w:tcPr>
            <w:tcW w:w="14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37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ЖУРНАЛ</w:t>
      </w:r>
      <w:r>
        <w:br/>
      </w:r>
      <w:r>
        <w:rPr>
          <w:rFonts w:ascii="Times New Roman"/>
          <w:b/>
          <w:i w:val="false"/>
          <w:color w:val="000000"/>
        </w:rPr>
        <w:t>учета бланков дипломов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исключено приказом Министра образования и науки РК от 16.09.2021 </w:t>
      </w:r>
      <w:r>
        <w:rPr>
          <w:rFonts w:ascii="Times New Roman"/>
          <w:b w:val="false"/>
          <w:i w:val="false"/>
          <w:color w:val="ff0000"/>
          <w:sz w:val="28"/>
        </w:rPr>
        <w:t>№ 472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  <w:r>
        <w:rPr>
          <w:rFonts w:ascii="Times New Roman"/>
          <w:b w:val="false"/>
          <w:i/>
          <w:color w:val="000000"/>
          <w:sz w:val="28"/>
        </w:rPr>
        <w:t xml:space="preserve">____________________________________________________________________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/>
          <w:color w:val="000000"/>
          <w:sz w:val="28"/>
        </w:rPr>
        <w:t>(</w:t>
      </w:r>
      <w:r>
        <w:rPr>
          <w:rFonts w:ascii="Times New Roman"/>
          <w:b w:val="false"/>
          <w:i/>
          <w:color w:val="000000"/>
          <w:sz w:val="28"/>
        </w:rPr>
        <w:t>жоғары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және</w:t>
      </w:r>
      <w:r>
        <w:rPr>
          <w:rFonts w:ascii="Times New Roman"/>
          <w:b w:val="false"/>
          <w:i/>
          <w:color w:val="000000"/>
          <w:sz w:val="28"/>
        </w:rPr>
        <w:t xml:space="preserve"> (</w:t>
      </w:r>
      <w:r>
        <w:rPr>
          <w:rFonts w:ascii="Times New Roman"/>
          <w:b w:val="false"/>
          <w:i/>
          <w:color w:val="000000"/>
          <w:sz w:val="28"/>
        </w:rPr>
        <w:t>немесе</w:t>
      </w:r>
      <w:r>
        <w:rPr>
          <w:rFonts w:ascii="Times New Roman"/>
          <w:b w:val="false"/>
          <w:i/>
          <w:color w:val="000000"/>
          <w:sz w:val="28"/>
        </w:rPr>
        <w:t xml:space="preserve">) </w:t>
      </w:r>
      <w:r>
        <w:rPr>
          <w:rFonts w:ascii="Times New Roman"/>
          <w:b w:val="false"/>
          <w:i/>
          <w:color w:val="000000"/>
          <w:sz w:val="28"/>
        </w:rPr>
        <w:t>жоғары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оқу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орнынан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кейінгі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білім</w:t>
      </w:r>
      <w:r>
        <w:rPr>
          <w:rFonts w:ascii="Times New Roman"/>
          <w:b w:val="false"/>
          <w:i/>
          <w:color w:val="000000"/>
          <w:sz w:val="28"/>
        </w:rPr>
        <w:t xml:space="preserve"> беру </w:t>
      </w:r>
      <w:r>
        <w:rPr>
          <w:rFonts w:ascii="Times New Roman"/>
          <w:b w:val="false"/>
          <w:i/>
          <w:color w:val="000000"/>
          <w:sz w:val="28"/>
        </w:rPr>
        <w:t>ұйымының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атауы</w:t>
      </w:r>
      <w:r>
        <w:rPr>
          <w:rFonts w:ascii="Times New Roman"/>
          <w:b w:val="false"/>
          <w:i/>
          <w:color w:val="000000"/>
          <w:sz w:val="28"/>
        </w:rPr>
        <w:t xml:space="preserve">/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/>
          <w:color w:val="000000"/>
          <w:sz w:val="28"/>
        </w:rPr>
        <w:t>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</w:t>
      </w:r>
      <w:r>
        <w:rPr>
          <w:rFonts w:ascii="Times New Roman"/>
          <w:b w:val="false"/>
          <w:i/>
          <w:color w:val="000000"/>
          <w:sz w:val="28"/>
        </w:rPr>
        <w:t>name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of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organizations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of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higher</w:t>
      </w:r>
      <w:r>
        <w:rPr>
          <w:rFonts w:ascii="Times New Roman"/>
          <w:b w:val="false"/>
          <w:i/>
          <w:color w:val="000000"/>
          <w:sz w:val="28"/>
        </w:rPr>
        <w:t xml:space="preserve"> and (</w:t>
      </w:r>
      <w:r>
        <w:rPr>
          <w:rFonts w:ascii="Times New Roman"/>
          <w:b w:val="false"/>
          <w:i/>
          <w:color w:val="000000"/>
          <w:sz w:val="28"/>
        </w:rPr>
        <w:t>or</w:t>
      </w:r>
      <w:r>
        <w:rPr>
          <w:rFonts w:ascii="Times New Roman"/>
          <w:b w:val="false"/>
          <w:i/>
          <w:color w:val="000000"/>
          <w:sz w:val="28"/>
        </w:rPr>
        <w:t xml:space="preserve">) </w:t>
      </w:r>
      <w:r>
        <w:rPr>
          <w:rFonts w:ascii="Times New Roman"/>
          <w:b w:val="false"/>
          <w:i/>
          <w:color w:val="000000"/>
          <w:sz w:val="28"/>
        </w:rPr>
        <w:t>postgraduate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education</w:t>
      </w:r>
      <w:r>
        <w:rPr>
          <w:rFonts w:ascii="Times New Roman"/>
          <w:b w:val="false"/>
          <w:i/>
          <w:color w:val="000000"/>
          <w:sz w:val="28"/>
        </w:rPr>
        <w:t xml:space="preserve">/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/>
          <w:color w:val="000000"/>
          <w:sz w:val="28"/>
        </w:rPr>
        <w:t>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</w:t>
      </w:r>
      <w:r>
        <w:rPr>
          <w:rFonts w:ascii="Times New Roman"/>
          <w:b w:val="false"/>
          <w:i/>
          <w:color w:val="000000"/>
          <w:sz w:val="28"/>
        </w:rPr>
        <w:t>наименование организации высшего и (или) послевузовского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/>
          <w:color w:val="000000"/>
          <w:sz w:val="28"/>
        </w:rPr>
        <w:t>_________________________________________________________________________</w:t>
      </w:r>
    </w:p>
    <w:bookmarkStart w:name="z138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      Транскрипт/Transcript/Транскрипт Серия №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ff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Т.А.Ә. (бар болған жағдайда)/Last Name, First Name, Patronymic (if any) /Ф.И.О.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(при его наличии) 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Факультеті/Department/School of/Факультет 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Мамандықтың және (немесе) білім беру бағдарламасының коды және атауы /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Сode and name of the specialty and (or) educational program/Код и наименование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специальности и (или) образовательной программы_________________________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Түскен жылы:/Enter year/Год поступления 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Оқу тілі/Language of study/Язык 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1116"/>
        <w:gridCol w:w="1334"/>
        <w:gridCol w:w="2040"/>
        <w:gridCol w:w="2795"/>
        <w:gridCol w:w="2005"/>
        <w:gridCol w:w="2769"/>
      </w:tblGrid>
      <w:tr>
        <w:trPr>
          <w:trHeight w:val="30" w:hRule="atLeast"/>
        </w:trPr>
        <w:tc>
          <w:tcPr>
            <w:tcW w:w="2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Пәндердің тауы /Courses/Наименование дисциплины</w:t>
            </w:r>
          </w:p>
        </w:tc>
        <w:tc>
          <w:tcPr>
            <w:tcW w:w="13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Кредит саны /Credit hours/ Количество кредитов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Баға/Grade/Оценка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Сандық эквивалент бойынша/By digital equivalent/ По цифровому эквиваленту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Әріптік жүйе бойынша /According to the letter system/ По буквенной системе</w:t>
            </w:r>
          </w:p>
        </w:tc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Балдық жүйе бойынша / In the score system /По бальной системе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Дәстүрлі жүйе бойынша/ Grafe in the traditional system/По традиционной системе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Кәсіптік практикаларды өтті/Information of professional practice/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Прошел профессиональные практики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30"/>
        <w:gridCol w:w="1702"/>
        <w:gridCol w:w="1082"/>
        <w:gridCol w:w="1526"/>
        <w:gridCol w:w="2090"/>
        <w:gridCol w:w="1499"/>
        <w:gridCol w:w="2071"/>
      </w:tblGrid>
      <w:tr>
        <w:trPr>
          <w:trHeight w:val="30" w:hRule="atLeast"/>
        </w:trPr>
        <w:tc>
          <w:tcPr>
            <w:tcW w:w="23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Кәсіптік практикалардың түрлері/ The form of professional practice/виды профессиональ- ных практик</w:t>
            </w:r>
          </w:p>
        </w:tc>
        <w:tc>
          <w:tcPr>
            <w:tcW w:w="17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Практика өту кезеңі/the period of of practice/ Период прохождения практики</w:t>
            </w:r>
          </w:p>
        </w:tc>
        <w:tc>
          <w:tcPr>
            <w:tcW w:w="10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Кредит саны/ Credit hours/ Количе- ство кредитов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Баға/ Grade /Оценка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Сандық эквивалент бойынша/By digital equivalent/ По цифровому эквиваленту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Әріптік жүйе бойынша /According to the letter system/ По буквенной системе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Балдық жүйе бойынша / In the score system /По бальной системе</w:t>
            </w:r>
          </w:p>
        </w:tc>
        <w:tc>
          <w:tcPr>
            <w:tcW w:w="2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Дәстүрлі жүйе бойынша/ Grafe in the traditional system/По традиционной системе</w:t>
            </w:r>
          </w:p>
        </w:tc>
      </w:tr>
      <w:tr>
        <w:trPr>
          <w:trHeight w:val="30" w:hRule="atLeast"/>
        </w:trPr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Білім алушылардың қорытынды аттестаттау/Result of state examination /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Итоговая аттестация обучающихся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99"/>
        <w:gridCol w:w="4911"/>
        <w:gridCol w:w="1294"/>
        <w:gridCol w:w="1364"/>
        <w:gridCol w:w="979"/>
        <w:gridCol w:w="1353"/>
      </w:tblGrid>
      <w:tr>
        <w:trPr>
          <w:trHeight w:val="30" w:hRule="atLeast"/>
        </w:trPr>
        <w:tc>
          <w:tcPr>
            <w:tcW w:w="23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емтиханды тапсырды/ State examination was passed on /Сдал государственные экзамены</w:t>
            </w:r>
          </w:p>
        </w:tc>
        <w:tc>
          <w:tcPr>
            <w:tcW w:w="49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аттестаттау және (немесе) Аттестаттау комиссиясының хаттамасының күні және нөмірі /The date and the number of the report of State Attestation Commission and (or) Attestation Commission /Дата и номер протокола Государственной аттестационной и (или) Аттестационной комиссии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Баға/ Grade /Оценка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Сандық эквивалент бойынша/By digital equivalent/ По цифровому эквиваленту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Әріптік жүйе бойынша /According to the letter system/ По буквенной системе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Балдық жүйе бойынша / In the score system /По бальной системе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Дәстүрлі жүйе бойынша/ Grafe in the traditional system/По традиционной системе</w:t>
            </w:r>
          </w:p>
        </w:tc>
      </w:tr>
      <w:tr>
        <w:trPr>
          <w:trHeight w:val="30" w:hRule="atLeast"/>
        </w:trPr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Мамандығы және (немесе) білім беру бағдарламасы бойынша/ On the specialty and (or) educational program /По специальности и (или) образовательной программе</w:t>
            </w:r>
          </w:p>
        </w:tc>
        <w:tc>
          <w:tcPr>
            <w:tcW w:w="4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Пәндер бойынша/ On subjects/ По дисциплинам:</w:t>
            </w:r>
          </w:p>
        </w:tc>
        <w:tc>
          <w:tcPr>
            <w:tcW w:w="4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Дипломдық жұмысты (жобаны) орындады және қорғады/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Information about the completion of thesis project /Выполнил (а)и защитил (а) дипломную работу (проект)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8"/>
        <w:gridCol w:w="5280"/>
        <w:gridCol w:w="775"/>
        <w:gridCol w:w="1294"/>
        <w:gridCol w:w="1493"/>
        <w:gridCol w:w="1071"/>
        <w:gridCol w:w="1479"/>
      </w:tblGrid>
      <w:tr>
        <w:trPr>
          <w:trHeight w:val="30" w:hRule="atLeast"/>
        </w:trPr>
        <w:tc>
          <w:tcPr>
            <w:tcW w:w="9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Дипломдық жұмыстың тақырыбы/ Thesis theme//Тема дипломной работы</w:t>
            </w:r>
          </w:p>
        </w:tc>
        <w:tc>
          <w:tcPr>
            <w:tcW w:w="528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аттестаттау және (немесе) Аттестаттау комиссиясының хаттамасының күні және нөмірі /The date and the number of the report of State Attestation Commission and (or) Attestation Commission /Дата и номер протокола Государственной аттестационной и (или) Аттестационной комиссии</w:t>
            </w:r>
          </w:p>
        </w:tc>
        <w:tc>
          <w:tcPr>
            <w:tcW w:w="7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Кредит саны/ Credit hours/ Количество кредитов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Баға/ Grade /Оценка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Сандық эквивалент бойынша/By digital equivalent/ По цифровому эквиваленту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Әріптік жүйе бойынша /According to the letter system/ По буквенной системе</w:t>
            </w:r>
          </w:p>
        </w:tc>
        <w:tc>
          <w:tcPr>
            <w:tcW w:w="1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Балдық жүйе бойынша / In the score system /По бальной системе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Дәстүрлі жүйе бойынша/ Grafe in the traditional system/По традиционной системе</w:t>
            </w:r>
          </w:p>
        </w:tc>
      </w:tr>
      <w:tr>
        <w:trPr>
          <w:trHeight w:val="30" w:hRule="atLeast"/>
        </w:trPr>
        <w:tc>
          <w:tcPr>
            <w:tcW w:w="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Жалпы кредит саны/Total number of credit/Общее число кредитов 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GPA 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Ректор/Rector/Ректор                   (қолы/signature/подпись)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Декан/ Dean/Декан                         (қолы/signature/подпись)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Тіркеу офисінің басшысы/Head of the Registrar's office/Руководитель Офиса регистратора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(қолы/signature/подпись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М.О. М.П. Тіркеу №/registration №/регистрационный №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"_____" ________________ 20__ г.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38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                  СПРАВКА-ВЫЗОВ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ff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______________________________________________________________ </w:t>
      </w:r>
      <w:r>
        <w:br/>
      </w:r>
      <w:r>
        <w:rPr>
          <w:rFonts w:ascii="Times New Roman"/>
          <w:b w:val="false"/>
          <w:i/>
          <w:color w:val="000000"/>
          <w:sz w:val="28"/>
        </w:rPr>
        <w:t>просит(наименование организации высшего и (или) послевузовского образования)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предоставить, согласно </w:t>
      </w:r>
      <w:r>
        <w:rPr>
          <w:rFonts w:ascii="Times New Roman"/>
          <w:b w:val="false"/>
          <w:i w:val="false"/>
          <w:color w:val="000000"/>
          <w:sz w:val="28"/>
        </w:rPr>
        <w:t>Трудовому 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от "_____" _______________ _______ года, учебный отпуск для участия в установочной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сессии, экзаменационной сессии,  итоговой аттестации </w:t>
      </w:r>
      <w:r>
        <w:rPr>
          <w:rFonts w:ascii="Times New Roman"/>
          <w:b w:val="false"/>
          <w:i/>
          <w:color w:val="000000"/>
          <w:sz w:val="28"/>
        </w:rPr>
        <w:t>(нужное подчеркнуть)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студенту ______ курса заочной формы обучения по специальности и (или) образовательной программе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</w:t>
      </w:r>
      <w:r>
        <w:rPr>
          <w:rFonts w:ascii="Times New Roman"/>
          <w:b w:val="false"/>
          <w:i/>
          <w:color w:val="000000"/>
          <w:sz w:val="28"/>
        </w:rPr>
        <w:t>(Ф.И.О. (при его наличии) студента)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на период с ________________________ по 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Проректор по учебной работе 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Руководитель Офиса регистратора 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Место для печати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386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            СПРАВКА-ПОДТВЕРЖДЕНИЕ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ff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 участии в установочной сессии, экзаменационной сессии, итоговой аттестации </w:t>
      </w:r>
      <w:r>
        <w:rPr>
          <w:rFonts w:ascii="Times New Roman"/>
          <w:b w:val="false"/>
          <w:i/>
          <w:color w:val="000000"/>
          <w:sz w:val="28"/>
        </w:rPr>
        <w:t>(нужное подчеркнуть)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  <w:r>
        <w:br/>
      </w:r>
      <w:r>
        <w:rPr>
          <w:rFonts w:ascii="Times New Roman"/>
          <w:b w:val="false"/>
          <w:i/>
          <w:color w:val="000000"/>
          <w:sz w:val="28"/>
        </w:rPr>
        <w:t>(наименование организации высшего и (или) послевузовского образования)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студента заочной формы ________ курса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 факультета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</w:t>
      </w:r>
      <w:r>
        <w:rPr>
          <w:rFonts w:ascii="Times New Roman"/>
          <w:b w:val="false"/>
          <w:i/>
          <w:color w:val="000000"/>
          <w:sz w:val="28"/>
        </w:rPr>
        <w:t>(Ф.И.О. (при его наличии) студента)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Работающего в 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</w:t>
      </w:r>
      <w:r>
        <w:rPr>
          <w:rFonts w:ascii="Times New Roman"/>
          <w:b w:val="false"/>
          <w:i/>
          <w:color w:val="000000"/>
          <w:sz w:val="28"/>
        </w:rPr>
        <w:t>(наименование организации, предприятия, учреждения)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1. В учебный отпуск выбыл "___"__________ 20____г.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Наименование, подпись и печать предприятия, учреждения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2. Прибыл в организацию высшего и (или) послевузовского образования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"___"________________ 20____г.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Для участия в установочной сессии, экзаменационной сессии, итоговой аттестации (нужное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подчеркнуть), в период которой предусмотрены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А) учебные занятия 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Б) сдача заданий текущего и рубежного контроля 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В) защита курсовой работы (проекта)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Г) сдача экзаменов 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3. Выбыл из организации высшего и (или) послевузовского образования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"___"______________ 20____ г. посетив учебные занятия _______ часов, сдав за указанный период: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А) экзаменов _____________             Б) курсовых работ _____________________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</w:t>
      </w:r>
      <w:r>
        <w:rPr>
          <w:rFonts w:ascii="Times New Roman"/>
          <w:b w:val="false"/>
          <w:i/>
          <w:color w:val="000000"/>
          <w:sz w:val="28"/>
        </w:rPr>
        <w:t>(прописью)</w:t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</w:t>
      </w:r>
      <w:r>
        <w:rPr>
          <w:rFonts w:ascii="Times New Roman"/>
          <w:b w:val="false"/>
          <w:i/>
          <w:color w:val="000000"/>
          <w:sz w:val="28"/>
        </w:rPr>
        <w:t>(прописью)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М.П.  Декан факультета 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Руководитель Офиса регистратора 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4. Прибыл на предприятие (в учреждение) "___"______________ 20____ г.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(печать и подпись предприятия) ___________________________________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</w:t>
            </w:r>
          </w:p>
        </w:tc>
      </w:tr>
    </w:tbl>
    <w:bookmarkStart w:name="z138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            Студенческий билет обучающегося/</w:t>
      </w:r>
      <w:r>
        <w:br/>
      </w:r>
      <w:r>
        <w:rPr>
          <w:rFonts w:ascii="Times New Roman"/>
          <w:b/>
          <w:i w:val="false"/>
          <w:color w:val="000000"/>
        </w:rPr>
        <w:t xml:space="preserve">                   Казахстанская студенческая идентификационная карта </w:t>
      </w:r>
      <w:r>
        <w:br/>
      </w:r>
      <w:r>
        <w:rPr>
          <w:rFonts w:ascii="Times New Roman"/>
          <w:b/>
          <w:i w:val="false"/>
          <w:color w:val="000000"/>
        </w:rPr>
        <w:t xml:space="preserve">             (для организации высшего и (или) послевузовского образования)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ff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левая сторона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Студенческий билет обучающегося/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Казахстанская студенческая идентификационная карта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организации высшего и (или) послевузовского образования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логотип организации высшего и (или) послевузовского образования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Ф.И.О. (при его наличии) студента                   место для фото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Дата поступления 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Факультет 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обучения 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специальности и (или) образовательной программы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Ректор ________________________                   № 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правая сторона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магнитная полоса или QR код для считывания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адрес учебного заведения с указанием реквизитов организации высшего и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(или) послевузовского образования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срок действия карты 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Студенческий билет обучающегося/Казахстанская студенческая идентификационная карта может выдаваться как на весь период обучения, так и ежегодно после зачисления на следующий курс обучения. В данной карте содержатся данные о студенте, реквизиты организации высшего и (или) послевузовского образования. Кроме того, данная карта может использоваться как читательский билет и пропуск, а также как дисконтная карта в культурно-досуговые учреждения города.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Левая сторона </w:t>
      </w:r>
    </w:p>
    <w:bookmarkStart w:name="z139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УДОСТОВЕРЕНИЕ МАГИСТРАНТА № ________________ 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00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Ф.И.О. (при его наличии) 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Дата поступления 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специальности и (или) образовательной программы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Ректор 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Дата выдачи билета 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Правая сторона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20___/_____ учебный год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Декан 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20___/_____ учебный год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Декан _____________________________________________________________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Левая сторона </w:t>
      </w:r>
    </w:p>
    <w:bookmarkStart w:name="z139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УДОСТОВЕРЕНИЕ ДОКТОРАНТА № _________________ 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00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Ф.И.О. (при его наличии) 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Дата поступления 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специальности и (или) образовательной программы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Ректор 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Дата выдачи билета 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Правая сторона 20____/_____ учебный год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Декан 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20____/_____ учебный год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Декан 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20____/_____ учебный год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Декан ____________________________________________________________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</w:t>
            </w:r>
          </w:p>
        </w:tc>
      </w:tr>
    </w:tbl>
    <w:bookmarkStart w:name="z1398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Результат единого национального тестирования тестируемого, проводимого с 15 по 20 января, с 26 по 31 марта, с 17 по 20 августа календарного года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ff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0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Cвидетельство о присуждении образовательного гранта по группам образовательных программ высшего образования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ff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0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для участия в едином национальном тестировании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ff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1084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4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0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для участия в конкурсе на присуждение образовательного гранта (высшее образование)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ff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1098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98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1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Лист ответов итоговой аттестации обучающихся 11(12) класса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ff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1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Результат единого национального тестирования тестируемого, проводимого с 20 июня по 5 июля календарного года для поступающих по образовательным программам, предусматривающим сокращенные сроки обучения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ff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1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Результат единого национального тестирования тестируемого, проводимого с 20 июня по 5 июля календарного года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ff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19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для участия в конкурсе на присуждение образовательного гранта (высшее образование) через информационную систему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ff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139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13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22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для участия в комплексном тестировании в магистратуру с казахским, русским, английском языком обучения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ff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2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Результат комплексного тестирования тестируемого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ff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28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Результат комплексного тестирования тестируемого для магистратуры с английским языком обучения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ff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31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для участия в конкурсе на присуждение образовательного гранта (послевузовское образование) через информационную систему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ff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34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для участия в конкурсе на присуждение образовательного гранта (послевузовское образование)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ff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37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Свидетельство о присуждении образовательного гранта по группам образовательных программ послевузовского образования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ff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4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Результат комплексного тестирования тестируемого для групп образовательных программ, требующих творческой подготовки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ff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4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Результат комплексного тестирования тестируемого для групп образовательных программ, требующих знания арабского языка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ff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46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Результат вступительного экзамена по иностранному языку тестируемого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ff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49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Результат единого национального тестирования тестируемого, выданный выпускнику АОО "НИШ", где баллы внешнего оценивания результатов обучения переведены в баллы единого национального тестирования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- в редакции приказа Министра образования и науки РК от 02.09.2020 </w:t>
      </w:r>
      <w:r>
        <w:rPr>
          <w:rFonts w:ascii="Times New Roman"/>
          <w:b w:val="false"/>
          <w:i w:val="false"/>
          <w:color w:val="ff0000"/>
          <w:sz w:val="28"/>
        </w:rPr>
        <w:t>№ 380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