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4803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жиын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Жиында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жүргізушілер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ҚР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мерейтойы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букварлар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етілді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</w:p>
    <w:p w14:paraId="1872A018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тәртібінде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қаралды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26210">
        <w:rPr>
          <w:rFonts w:ascii="Times New Roman" w:hAnsi="Times New Roman" w:cs="Times New Roman"/>
          <w:sz w:val="28"/>
          <w:szCs w:val="28"/>
        </w:rPr>
        <w:t>1.Орта</w:t>
      </w:r>
      <w:proofErr w:type="gram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ерекшеліктері.2.Сынып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3.Оқушылардың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іс-әрекетін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4.Санитарлық-эпидемиологиялық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46CA6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1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жолы"мектеп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волонтерлік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көшбасшылары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денсаулығым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болашағым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",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210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26210">
        <w:rPr>
          <w:rFonts w:ascii="Times New Roman" w:hAnsi="Times New Roman" w:cs="Times New Roman"/>
          <w:sz w:val="28"/>
          <w:szCs w:val="28"/>
        </w:rPr>
        <w:t>вапалар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шегудің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зияны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.), "КВИ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болыңыз"тақырыбында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</w:t>
      </w:r>
    </w:p>
    <w:p w14:paraId="0D78CB10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"2021-2022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(онлайн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Н.А.Говоркова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педагогы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В. И. Беккер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жартыжылдық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(онлайн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педагог, психолог, Вожатый, НВТП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жиналыстарына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вакцинация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</w:t>
      </w:r>
    </w:p>
    <w:p w14:paraId="6E12E579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көрмесі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210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Бондюговтар</w:t>
      </w:r>
      <w:proofErr w:type="spellEnd"/>
      <w:proofErr w:type="gram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көшбасшылары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Отбасы-қоғам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негізі"атты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</w:t>
      </w:r>
    </w:p>
    <w:p w14:paraId="65FA554B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1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Қарттар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Алтын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ҚР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мерейтойлық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көрмелері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кітапханасының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21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көрмелер</w:t>
      </w:r>
      <w:proofErr w:type="spellEnd"/>
      <w:proofErr w:type="gram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lastRenderedPageBreak/>
        <w:t>сағат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даласының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педагогы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! (Ы. Алтынсарин)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жүргізген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Копысова л. к.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модельдік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кітапханасымен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экскурсия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қорымен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энциклопедиялармен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ертегілердің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түрлілігімен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журналдарымен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3-Д-дағы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кітаптармен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кітаптармен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танысты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! Осы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экскурсияны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л.к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 Копысова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Тіл-халықтың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мойындауы"атты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Челендж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ұйымдастырды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тілдердегі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марафоны. 22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скипер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Светлана (9б),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Турдалиева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Алина(9б),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Говоркова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Полина(6б), Морозова Мария (8б)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210">
        <w:rPr>
          <w:rFonts w:ascii="Times New Roman" w:hAnsi="Times New Roman" w:cs="Times New Roman"/>
          <w:sz w:val="28"/>
          <w:szCs w:val="28"/>
        </w:rPr>
        <w:t>оқы,таңырка</w:t>
      </w:r>
      <w:proofErr w:type="spellEnd"/>
      <w:proofErr w:type="gramEnd"/>
      <w:r w:rsidRPr="00426210">
        <w:rPr>
          <w:rFonts w:ascii="Times New Roman" w:hAnsi="Times New Roman" w:cs="Times New Roman"/>
          <w:sz w:val="28"/>
          <w:szCs w:val="28"/>
        </w:rPr>
        <w:t>!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онкүндік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модельдік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кітапханасында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Р. А.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Байдуллаева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Кочеватова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Т. А. Старикова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дайындады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709EB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ҚР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жылдығына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1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Тәуелсіздіктің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мерейтойының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Н.Ә.Назарбаевтың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ұғыну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күндер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Президенттің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викториналар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15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жылдығына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онлайн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Көкшетау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НЗМ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дайындады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ұраны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:"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Тәуелсіздігіне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қазақстандықтар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3456E2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учаскелік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полиция инспекторы Т. А.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Мукамгалиев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ТЖ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Говорковамен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педагог В. И.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Беккермен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Жасөспірім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шарасы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пәтерлерге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бару,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рейдтік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60620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Бұланды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ЖББО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Біржан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Сал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майор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Өтепов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Ерболат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Еленұлымен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атқаратындығы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ҚР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Қарулы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Күштеріндегі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lastRenderedPageBreak/>
        <w:t>айтылды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Дәріске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Н.А.Говоркова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НВТП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С. А.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Ахметбек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1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РЭҚ, АІІБ,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24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Бұланды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АЭЖ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бастығы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М.К. Акимов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ҚжЕҚ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инженері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Г. А.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Рязановамен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жарақаттарының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желілерінің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сымдарына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қондырғыларына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жақындау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қаупі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энергетикасы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рұқсатсыз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5D449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жарақаттануының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үзілістерде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көлікте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жүріс-тұрыс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жол-көлік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жарақаттануының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де ТБ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ТБ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BDEC7B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Жалпыадамзаттық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үдерісте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курсының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Г.П. Бойко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сыйла"акциясын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пәнін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онкүндік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көрмелері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25FD1B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Басы"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сайлауы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Иван Шаповалов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</w:t>
      </w:r>
    </w:p>
    <w:p w14:paraId="756BC727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бұрыштары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безендірілді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әдебиетті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беру.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кітапханасында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өткізіліп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</w:t>
      </w:r>
    </w:p>
    <w:p w14:paraId="42C414E9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1 жарты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Булд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ж. р.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Алпысов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өлкетану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мұражайына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экскурсия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2FE4A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онкүндігі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стендін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Конвенциядан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үзінділермен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сатылмайтын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көрмесі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Аменкенова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6 "Б", Пашина Диана 6" Б", Слиденко Кристина 4"Б",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Фроль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Влад Сидорин Михаил 4" Б") (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Бондюгова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и.Ф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./ Тесленко Н. П)</w:t>
      </w:r>
    </w:p>
    <w:p w14:paraId="2BC2604F" w14:textId="2701D3AE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10">
        <w:rPr>
          <w:rFonts w:ascii="Times New Roman" w:hAnsi="Times New Roman" w:cs="Times New Roman"/>
          <w:sz w:val="28"/>
          <w:szCs w:val="28"/>
        </w:rPr>
        <w:lastRenderedPageBreak/>
        <w:t>Эстетикалық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бірлестігінің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онкүндігі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жартыжылдықта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мұғалімдерінің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облыста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жүлделі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бар. </w:t>
      </w:r>
    </w:p>
    <w:p w14:paraId="5AF58140" w14:textId="77777777" w:rsidR="00426210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қарсаңында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сыныптардың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көрмесі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қойылымдар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ұйымдастырды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>.</w:t>
      </w:r>
    </w:p>
    <w:p w14:paraId="41C11736" w14:textId="176C6A31" w:rsidR="001576FF" w:rsidRPr="00426210" w:rsidRDefault="00426210" w:rsidP="0042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r w:rsidRPr="004262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10">
        <w:rPr>
          <w:rFonts w:ascii="Times New Roman" w:hAnsi="Times New Roman" w:cs="Times New Roman"/>
          <w:sz w:val="28"/>
          <w:szCs w:val="28"/>
        </w:rPr>
        <w:t>марапаттары</w:t>
      </w:r>
      <w:proofErr w:type="spellEnd"/>
      <w:r w:rsidRPr="00426210">
        <w:rPr>
          <w:rFonts w:ascii="Times New Roman" w:hAnsi="Times New Roman" w:cs="Times New Roman"/>
          <w:sz w:val="28"/>
          <w:szCs w:val="28"/>
        </w:rPr>
        <w:t xml:space="preserve"> бар.</w:t>
      </w:r>
    </w:p>
    <w:sectPr w:rsidR="001576FF" w:rsidRPr="0042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10"/>
    <w:rsid w:val="001576FF"/>
    <w:rsid w:val="004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59B9"/>
  <w15:chartTrackingRefBased/>
  <w15:docId w15:val="{C6CDB93B-279F-4A9F-92A4-C8457351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Баян Шанбаева</cp:lastModifiedBy>
  <cp:revision>1</cp:revision>
  <dcterms:created xsi:type="dcterms:W3CDTF">2022-01-18T03:22:00Z</dcterms:created>
  <dcterms:modified xsi:type="dcterms:W3CDTF">2022-01-18T03:24:00Z</dcterms:modified>
</cp:coreProperties>
</file>