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AF" w:rsidRDefault="00BB2553" w:rsidP="003206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Шанбаева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Баян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977"/>
      </w:tblGrid>
      <w:tr w:rsidR="007E1246" w:rsidRPr="00A618CE" w:rsidTr="007E1246">
        <w:tc>
          <w:tcPr>
            <w:tcW w:w="1809" w:type="dxa"/>
          </w:tcPr>
          <w:p w:rsidR="007E1246" w:rsidRPr="00A618CE" w:rsidRDefault="007E1246" w:rsidP="007E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977" w:type="dxa"/>
          </w:tcPr>
          <w:p w:rsidR="00715DB4" w:rsidRPr="00FF2AB8" w:rsidRDefault="00715DB4" w:rsidP="00715DB4">
            <w:pPr>
              <w:pStyle w:val="book"/>
              <w:spacing w:before="0" w:line="276" w:lineRule="auto"/>
              <w:rPr>
                <w:rFonts w:cs="Arial"/>
                <w:bCs/>
                <w:sz w:val="28"/>
                <w:szCs w:val="28"/>
                <w:lang w:val="ru-RU"/>
              </w:rPr>
            </w:pPr>
            <w:r w:rsidRPr="00FF2AB8">
              <w:rPr>
                <w:rFonts w:cs="Arial"/>
                <w:bCs/>
                <w:sz w:val="28"/>
                <w:szCs w:val="28"/>
                <w:lang w:val="ru-RU"/>
              </w:rPr>
              <w:t>Блок Математика.</w:t>
            </w:r>
          </w:p>
          <w:p w:rsidR="007E1246" w:rsidRPr="0032433A" w:rsidRDefault="00715DB4" w:rsidP="00715DB4">
            <w:pPr>
              <w:pStyle w:val="book"/>
              <w:spacing w:before="0" w:line="276" w:lineRule="auto"/>
              <w:rPr>
                <w:rFonts w:eastAsia="+mn-ea" w:cs="Arial"/>
                <w:bCs/>
                <w:color w:val="161616"/>
                <w:kern w:val="24"/>
                <w:sz w:val="28"/>
                <w:szCs w:val="28"/>
                <w:lang w:val="ru-RU"/>
              </w:rPr>
            </w:pPr>
            <w:r w:rsidRPr="00FF2AB8">
              <w:rPr>
                <w:rFonts w:cs="Arial"/>
                <w:bCs/>
                <w:sz w:val="28"/>
                <w:szCs w:val="28"/>
                <w:lang w:val="ru-RU"/>
              </w:rPr>
              <w:t>Блок Случайных чисел.</w:t>
            </w:r>
          </w:p>
        </w:tc>
      </w:tr>
      <w:tr w:rsidR="007E1246" w:rsidRPr="00A618CE" w:rsidTr="007E1246">
        <w:tc>
          <w:tcPr>
            <w:tcW w:w="1809" w:type="dxa"/>
          </w:tcPr>
          <w:p w:rsidR="007E1246" w:rsidRPr="00A618CE" w:rsidRDefault="007E1246" w:rsidP="007E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Общие цели</w:t>
            </w:r>
          </w:p>
        </w:tc>
        <w:tc>
          <w:tcPr>
            <w:tcW w:w="12977" w:type="dxa"/>
          </w:tcPr>
          <w:p w:rsidR="007E1246" w:rsidRPr="00A618CE" w:rsidRDefault="00715DB4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блок математика и блок случайных чисел при программировании движения робота</w:t>
            </w:r>
          </w:p>
        </w:tc>
      </w:tr>
      <w:tr w:rsidR="007E1246" w:rsidRPr="00A618CE" w:rsidTr="007E1246">
        <w:tc>
          <w:tcPr>
            <w:tcW w:w="1809" w:type="dxa"/>
          </w:tcPr>
          <w:p w:rsidR="007E1246" w:rsidRPr="00A618CE" w:rsidRDefault="007E1246" w:rsidP="007E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2977" w:type="dxa"/>
          </w:tcPr>
          <w:p w:rsidR="007E1246" w:rsidRPr="00FD712D" w:rsidRDefault="0032433A" w:rsidP="00715DB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12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715DB4">
              <w:rPr>
                <w:rFonts w:ascii="Times New Roman" w:hAnsi="Times New Roman" w:cs="Times New Roman"/>
                <w:sz w:val="24"/>
                <w:szCs w:val="24"/>
              </w:rPr>
              <w:t>будут задавать параметры движения робота с использованием блока математика и блока случайных чисел</w:t>
            </w:r>
          </w:p>
        </w:tc>
      </w:tr>
      <w:tr w:rsidR="007E1246" w:rsidRPr="00A618CE" w:rsidTr="007E1246">
        <w:tc>
          <w:tcPr>
            <w:tcW w:w="1809" w:type="dxa"/>
          </w:tcPr>
          <w:p w:rsidR="007E1246" w:rsidRPr="00A618CE" w:rsidRDefault="007E1246" w:rsidP="007E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идеи</w:t>
            </w:r>
          </w:p>
        </w:tc>
        <w:tc>
          <w:tcPr>
            <w:tcW w:w="12977" w:type="dxa"/>
          </w:tcPr>
          <w:p w:rsidR="007E1246" w:rsidRDefault="00715DB4" w:rsidP="00715DB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DB4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r w:rsidRPr="00715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  <w:r w:rsidRPr="00715DB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15D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Math</w:t>
            </w:r>
            <w:r w:rsidRPr="00715DB4">
              <w:rPr>
                <w:rFonts w:ascii="Times New Roman" w:hAnsi="Times New Roman" w:cs="Times New Roman"/>
                <w:sz w:val="24"/>
                <w:szCs w:val="24"/>
              </w:rPr>
              <w:t>) позволяет выполнять математические операции над числами: сложение, умножение, логарифмы, тригонометрические вычисления и многое другое</w:t>
            </w:r>
          </w:p>
          <w:p w:rsidR="00715DB4" w:rsidRPr="00715DB4" w:rsidRDefault="00715DB4" w:rsidP="00715DB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r w:rsidRPr="00715DB4">
              <w:rPr>
                <w:rFonts w:ascii="Times New Roman" w:hAnsi="Times New Roman" w:cs="Times New Roman"/>
                <w:b/>
                <w:sz w:val="24"/>
                <w:szCs w:val="24"/>
              </w:rPr>
              <w:t>Случайных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DB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15D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Random</w:t>
            </w:r>
            <w:r w:rsidRPr="00715D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 </w:t>
            </w:r>
            <w:r w:rsidRPr="00715DB4">
              <w:rPr>
                <w:rFonts w:ascii="Times New Roman" w:hAnsi="Times New Roman" w:cs="Times New Roman"/>
                <w:sz w:val="24"/>
                <w:szCs w:val="24"/>
              </w:rPr>
              <w:t>генерировать случайные числа в заданном промежутке.</w:t>
            </w:r>
          </w:p>
          <w:p w:rsidR="00715DB4" w:rsidRPr="00A618CE" w:rsidRDefault="00715DB4" w:rsidP="00715DB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246" w:rsidRPr="00A618CE" w:rsidTr="007E1246">
        <w:tc>
          <w:tcPr>
            <w:tcW w:w="1809" w:type="dxa"/>
          </w:tcPr>
          <w:p w:rsidR="007E1246" w:rsidRPr="00A618CE" w:rsidRDefault="007E1246" w:rsidP="007E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2977" w:type="dxa"/>
          </w:tcPr>
          <w:p w:rsidR="007E1246" w:rsidRPr="00A618CE" w:rsidRDefault="007E1246" w:rsidP="0071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МОДУЛЬ </w:t>
            </w:r>
            <w:r w:rsidR="00715DB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5DB4">
              <w:rPr>
                <w:rFonts w:ascii="Times New Roman" w:hAnsi="Times New Roman" w:cs="Times New Roman"/>
                <w:sz w:val="24"/>
                <w:szCs w:val="24"/>
              </w:rPr>
              <w:t>робот, мишень самооценки</w:t>
            </w:r>
          </w:p>
        </w:tc>
      </w:tr>
    </w:tbl>
    <w:p w:rsidR="007E1246" w:rsidRPr="00A618CE" w:rsidRDefault="007E1246" w:rsidP="007E12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61"/>
        <w:gridCol w:w="6237"/>
        <w:gridCol w:w="4669"/>
        <w:gridCol w:w="1710"/>
      </w:tblGrid>
      <w:tr w:rsidR="00602CC7" w:rsidRPr="00A618CE" w:rsidTr="00917E9F">
        <w:tc>
          <w:tcPr>
            <w:tcW w:w="675" w:type="dxa"/>
          </w:tcPr>
          <w:p w:rsidR="00602CC7" w:rsidRPr="00A618CE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61" w:type="dxa"/>
          </w:tcPr>
          <w:p w:rsidR="00602CC7" w:rsidRPr="00A618CE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37" w:type="dxa"/>
          </w:tcPr>
          <w:p w:rsidR="00602CC7" w:rsidRPr="00A618CE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669" w:type="dxa"/>
          </w:tcPr>
          <w:p w:rsidR="00602CC7" w:rsidRPr="00A618CE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710" w:type="dxa"/>
          </w:tcPr>
          <w:p w:rsidR="00602CC7" w:rsidRPr="00A618CE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</w:p>
        </w:tc>
      </w:tr>
      <w:tr w:rsidR="00602CC7" w:rsidRPr="00A618CE" w:rsidTr="00917E9F">
        <w:tc>
          <w:tcPr>
            <w:tcW w:w="675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6237" w:type="dxa"/>
          </w:tcPr>
          <w:p w:rsidR="0032433A" w:rsidRPr="00A618CE" w:rsidRDefault="00715DB4" w:rsidP="00A6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«Мозговой штурм». Учащимся предлагается на листе бумаги зафиксировать ответ на вопрос «Зачем роботу нужна математика»</w:t>
            </w:r>
          </w:p>
        </w:tc>
        <w:tc>
          <w:tcPr>
            <w:tcW w:w="4669" w:type="dxa"/>
          </w:tcPr>
          <w:p w:rsidR="00602CC7" w:rsidRDefault="00715DB4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  <w:p w:rsidR="00715DB4" w:rsidRPr="00A618CE" w:rsidRDefault="00715DB4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Презентуют идеи.</w:t>
            </w:r>
          </w:p>
        </w:tc>
        <w:tc>
          <w:tcPr>
            <w:tcW w:w="1710" w:type="dxa"/>
          </w:tcPr>
          <w:p w:rsidR="00602CC7" w:rsidRPr="00A618CE" w:rsidRDefault="00715DB4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реакция</w:t>
            </w:r>
          </w:p>
        </w:tc>
      </w:tr>
      <w:tr w:rsidR="00602CC7" w:rsidRPr="00A618CE" w:rsidTr="00917E9F">
        <w:trPr>
          <w:trHeight w:val="841"/>
        </w:trPr>
        <w:tc>
          <w:tcPr>
            <w:tcW w:w="675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602CC7" w:rsidRPr="00A618CE" w:rsidRDefault="00715DB4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2CC7"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237" w:type="dxa"/>
          </w:tcPr>
          <w:p w:rsidR="0032433A" w:rsidRPr="00A618CE" w:rsidRDefault="00715DB4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принципов работы с блоками Математика и Случайные числа слайды 4-16</w:t>
            </w:r>
          </w:p>
        </w:tc>
        <w:tc>
          <w:tcPr>
            <w:tcW w:w="4669" w:type="dxa"/>
          </w:tcPr>
          <w:p w:rsidR="00602CC7" w:rsidRPr="00A618CE" w:rsidRDefault="00715DB4" w:rsidP="00A6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последовательно по ходу объяснения выполняют задание и тестируют программу на роботе</w:t>
            </w:r>
          </w:p>
        </w:tc>
        <w:tc>
          <w:tcPr>
            <w:tcW w:w="1710" w:type="dxa"/>
          </w:tcPr>
          <w:p w:rsidR="00602CC7" w:rsidRPr="00A618CE" w:rsidRDefault="00715DB4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B1267D" w:rsidRPr="00A618CE" w:rsidTr="00917E9F">
        <w:tc>
          <w:tcPr>
            <w:tcW w:w="675" w:type="dxa"/>
          </w:tcPr>
          <w:p w:rsidR="00B1267D" w:rsidRPr="00A618CE" w:rsidRDefault="00B1267D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</w:tcPr>
          <w:p w:rsidR="00B1267D" w:rsidRPr="00A618CE" w:rsidRDefault="00917E9F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B1267D" w:rsidRPr="00A618C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6237" w:type="dxa"/>
          </w:tcPr>
          <w:p w:rsidR="00B1267D" w:rsidRDefault="00917E9F" w:rsidP="0065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Учащимся предлагаются задания (их больше, чем можно выполнить за отведенное время):</w:t>
            </w:r>
          </w:p>
          <w:p w:rsidR="00917E9F" w:rsidRDefault="00917E9F" w:rsidP="00917E9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Вывести на экран в течение 5 сек сумму, разность, произведение и частное чисел 4 и 2. (5 баллов)</w:t>
            </w:r>
          </w:p>
          <w:p w:rsidR="00917E9F" w:rsidRDefault="00917E9F" w:rsidP="00917E9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Даны два числа. Роботу необходимо проехать вперед на количество оборотов, равное сумме этих чисел, вернуться назад на количество оборотов, равное разности чисел, повернуться на количество </w:t>
            </w:r>
            <w:r w:rsidR="00C94D38">
              <w:rPr>
                <w:rFonts w:ascii="Times New Roman" w:hAnsi="Times New Roman" w:cs="Times New Roman"/>
                <w:sz w:val="24"/>
                <w:szCs w:val="24"/>
              </w:rPr>
              <w:t>оборотов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равное произведению чисел,  вправо. (7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баллов).</w:t>
            </w:r>
          </w:p>
          <w:p w:rsidR="00917E9F" w:rsidRDefault="00917E9F" w:rsidP="00917E9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программу «Танец». Робот поворачивается влево, становится в начальную позицию, затем вправо</w:t>
            </w:r>
            <w:r w:rsidR="00C94D38">
              <w:rPr>
                <w:rFonts w:ascii="Times New Roman" w:hAnsi="Times New Roman" w:cs="Times New Roman"/>
                <w:sz w:val="24"/>
                <w:szCs w:val="24"/>
              </w:rPr>
              <w:t>, возвращается назад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случайный угол в диапазоне от 0 до 90, затем делает шаги назад и вперед в диапазоне от 1 до 3. Танец должен повториться 5 раз. (9 баллов)</w:t>
            </w:r>
          </w:p>
          <w:p w:rsidR="00917E9F" w:rsidRDefault="00C94D38" w:rsidP="0065789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Случайным образом выбирается поворот робота на угол от -</w:t>
            </w:r>
            <w:r w:rsidR="00A94C4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A94C4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количество оборотов от </w:t>
            </w:r>
            <w:r w:rsidR="00A94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5. Затем робот поочередно выполняет поворот и движение. Учесть, что могут на пути встретиться препятствия. В этом случае робот должен остановиться. Повернуться вокруг себя на 180 градусов и сказать </w:t>
            </w:r>
            <w:proofErr w:type="spellStart"/>
            <w:r w:rsidRPr="00C94D38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C94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D38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C94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D38">
              <w:rPr>
                <w:rFonts w:ascii="Times New Roman" w:hAnsi="Times New Roman" w:cs="Times New Roman"/>
                <w:sz w:val="24"/>
                <w:szCs w:val="24"/>
              </w:rPr>
              <w:t>impossible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баллов)</w:t>
            </w:r>
          </w:p>
          <w:p w:rsidR="00C94D38" w:rsidRPr="00C94D38" w:rsidRDefault="00C94D38" w:rsidP="00C9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 обсудить в классе, допустима или нет помощь учителя</w:t>
            </w:r>
            <w:r w:rsidR="009B70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как в таком случае будет оцениваться задача.</w:t>
            </w:r>
          </w:p>
        </w:tc>
        <w:tc>
          <w:tcPr>
            <w:tcW w:w="4669" w:type="dxa"/>
          </w:tcPr>
          <w:p w:rsidR="00B1267D" w:rsidRDefault="00917E9F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учащихся может быть несколько компьютеров. Тогда они могут программировать роботов параллельно, а затем тестировать и выставлять баллы всей команде.</w:t>
            </w:r>
          </w:p>
          <w:p w:rsidR="00C94D38" w:rsidRDefault="00C94D38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стратегию выполнения заданий, независимого судью-наблюдателя (может быть учитель), который следит за точностью выполнения задания.</w:t>
            </w:r>
          </w:p>
          <w:p w:rsidR="00C94D38" w:rsidRDefault="00C94D38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38" w:rsidRPr="00A618CE" w:rsidRDefault="00C94D38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предложенные задачи и отмечают свои результаты.</w:t>
            </w:r>
          </w:p>
        </w:tc>
        <w:tc>
          <w:tcPr>
            <w:tcW w:w="1710" w:type="dxa"/>
          </w:tcPr>
          <w:p w:rsidR="00B1267D" w:rsidRPr="00A618CE" w:rsidRDefault="00C94D38" w:rsidP="000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</w:t>
            </w:r>
          </w:p>
        </w:tc>
      </w:tr>
      <w:tr w:rsidR="00C94D38" w:rsidRPr="00A618CE" w:rsidTr="00917E9F">
        <w:tc>
          <w:tcPr>
            <w:tcW w:w="675" w:type="dxa"/>
          </w:tcPr>
          <w:p w:rsidR="00C94D38" w:rsidRPr="00A618CE" w:rsidRDefault="00C94D38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61" w:type="dxa"/>
          </w:tcPr>
          <w:p w:rsidR="00C94D38" w:rsidRPr="00A618CE" w:rsidRDefault="00C94D38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выполнения заданий</w:t>
            </w:r>
          </w:p>
        </w:tc>
        <w:tc>
          <w:tcPr>
            <w:tcW w:w="6237" w:type="dxa"/>
          </w:tcPr>
          <w:p w:rsidR="00C94D38" w:rsidRPr="00A618CE" w:rsidRDefault="00C94D38" w:rsidP="002E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C94D38" w:rsidRDefault="00C94D38" w:rsidP="0072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Мишень «Самооценка»</w:t>
            </w:r>
          </w:p>
          <w:p w:rsidR="00C94D38" w:rsidRDefault="00C94D38" w:rsidP="0072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команда получает стрелы-гвоздики определенного цвета по количеству решаемых задач.</w:t>
            </w:r>
          </w:p>
          <w:p w:rsidR="00C94D38" w:rsidRPr="00A618CE" w:rsidRDefault="00C94D38" w:rsidP="0072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Каждой задаче дается определенное количество баллов по сложности. Команда сама ставит себе оценку за задачу и «стреляет в мишень». Есть поле «молоко». В случае частично реализованной задачи баллы должны быть уменьшены.</w:t>
            </w:r>
          </w:p>
        </w:tc>
        <w:tc>
          <w:tcPr>
            <w:tcW w:w="1710" w:type="dxa"/>
          </w:tcPr>
          <w:p w:rsidR="00C94D38" w:rsidRPr="00A618CE" w:rsidRDefault="00C94D38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D38" w:rsidRPr="00A618CE" w:rsidTr="00917E9F">
        <w:tc>
          <w:tcPr>
            <w:tcW w:w="675" w:type="dxa"/>
          </w:tcPr>
          <w:p w:rsidR="00C94D38" w:rsidRDefault="00C94D38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:rsidR="00C94D38" w:rsidRDefault="00C94D38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6237" w:type="dxa"/>
          </w:tcPr>
          <w:p w:rsidR="00C94D38" w:rsidRDefault="00C94D38" w:rsidP="002E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попаданий мишени, подсчет количества баллов команд</w:t>
            </w:r>
          </w:p>
        </w:tc>
        <w:tc>
          <w:tcPr>
            <w:tcW w:w="4669" w:type="dxa"/>
          </w:tcPr>
          <w:p w:rsidR="00C94D38" w:rsidRPr="00A618CE" w:rsidRDefault="00C94D38" w:rsidP="002E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выбирали эти задачи и к какому результату это привело</w:t>
            </w:r>
          </w:p>
        </w:tc>
        <w:tc>
          <w:tcPr>
            <w:tcW w:w="1710" w:type="dxa"/>
          </w:tcPr>
          <w:p w:rsidR="00C94D38" w:rsidRPr="00A618CE" w:rsidRDefault="00C94D38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полученной информации</w:t>
            </w:r>
          </w:p>
        </w:tc>
      </w:tr>
    </w:tbl>
    <w:p w:rsidR="007E1246" w:rsidRDefault="007E1246" w:rsidP="007E1246">
      <w:pPr>
        <w:rPr>
          <w:rFonts w:ascii="Times New Roman" w:hAnsi="Times New Roman" w:cs="Times New Roman"/>
          <w:sz w:val="24"/>
          <w:szCs w:val="24"/>
        </w:rPr>
      </w:pPr>
    </w:p>
    <w:sectPr w:rsidR="007E1246" w:rsidSect="00C94D38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Roboto Black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5EC2"/>
    <w:multiLevelType w:val="hybridMultilevel"/>
    <w:tmpl w:val="E04A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B382B"/>
    <w:multiLevelType w:val="hybridMultilevel"/>
    <w:tmpl w:val="4956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66265"/>
    <w:multiLevelType w:val="hybridMultilevel"/>
    <w:tmpl w:val="5A60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46"/>
    <w:rsid w:val="00286DAD"/>
    <w:rsid w:val="002E63A5"/>
    <w:rsid w:val="003206AF"/>
    <w:rsid w:val="0032433A"/>
    <w:rsid w:val="003C243D"/>
    <w:rsid w:val="003E330A"/>
    <w:rsid w:val="00602CC7"/>
    <w:rsid w:val="00657895"/>
    <w:rsid w:val="00715DB4"/>
    <w:rsid w:val="007E1246"/>
    <w:rsid w:val="00826496"/>
    <w:rsid w:val="00906319"/>
    <w:rsid w:val="00914463"/>
    <w:rsid w:val="00917E9F"/>
    <w:rsid w:val="00943543"/>
    <w:rsid w:val="009B700D"/>
    <w:rsid w:val="00A20F44"/>
    <w:rsid w:val="00A618CE"/>
    <w:rsid w:val="00A71680"/>
    <w:rsid w:val="00A94C41"/>
    <w:rsid w:val="00B1267D"/>
    <w:rsid w:val="00B50328"/>
    <w:rsid w:val="00BB2553"/>
    <w:rsid w:val="00C94D38"/>
    <w:rsid w:val="00D5078D"/>
    <w:rsid w:val="00DB0454"/>
    <w:rsid w:val="00DC10F0"/>
    <w:rsid w:val="00E165A9"/>
    <w:rsid w:val="00E76F56"/>
    <w:rsid w:val="00FD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7E1246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table" w:styleId="a3">
    <w:name w:val="Table Grid"/>
    <w:basedOn w:val="a1"/>
    <w:uiPriority w:val="59"/>
    <w:rsid w:val="007E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124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76F56"/>
    <w:pPr>
      <w:ind w:left="720"/>
      <w:contextualSpacing/>
    </w:pPr>
  </w:style>
  <w:style w:type="paragraph" w:customStyle="1" w:styleId="c3">
    <w:name w:val="c3"/>
    <w:basedOn w:val="a"/>
    <w:rsid w:val="00A6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18CE"/>
  </w:style>
  <w:style w:type="character" w:styleId="a6">
    <w:name w:val="FollowedHyperlink"/>
    <w:basedOn w:val="a0"/>
    <w:uiPriority w:val="99"/>
    <w:semiHidden/>
    <w:unhideWhenUsed/>
    <w:rsid w:val="00914463"/>
    <w:rPr>
      <w:color w:val="800080" w:themeColor="followedHyperlink"/>
      <w:u w:val="single"/>
    </w:rPr>
  </w:style>
  <w:style w:type="paragraph" w:customStyle="1" w:styleId="Robotics">
    <w:name w:val="Robotics Заголовок"/>
    <w:basedOn w:val="a"/>
    <w:link w:val="Robotics0"/>
    <w:qFormat/>
    <w:rsid w:val="00715DB4"/>
    <w:rPr>
      <w:rFonts w:ascii="Roboto Black" w:hAnsi="Roboto Black"/>
      <w:b/>
      <w:color w:val="FFFFFF" w:themeColor="background1"/>
      <w:sz w:val="144"/>
      <w:szCs w:val="144"/>
    </w:rPr>
  </w:style>
  <w:style w:type="character" w:customStyle="1" w:styleId="Robotics0">
    <w:name w:val="Robotics Заголовок Знак"/>
    <w:basedOn w:val="a0"/>
    <w:link w:val="Robotics"/>
    <w:rsid w:val="00715DB4"/>
    <w:rPr>
      <w:rFonts w:ascii="Roboto Black" w:hAnsi="Roboto Black"/>
      <w:b/>
      <w:color w:val="FFFFFF" w:themeColor="background1"/>
      <w:sz w:val="144"/>
      <w:szCs w:val="1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7E1246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table" w:styleId="a3">
    <w:name w:val="Table Grid"/>
    <w:basedOn w:val="a1"/>
    <w:uiPriority w:val="59"/>
    <w:rsid w:val="007E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124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76F56"/>
    <w:pPr>
      <w:ind w:left="720"/>
      <w:contextualSpacing/>
    </w:pPr>
  </w:style>
  <w:style w:type="paragraph" w:customStyle="1" w:styleId="c3">
    <w:name w:val="c3"/>
    <w:basedOn w:val="a"/>
    <w:rsid w:val="00A6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18CE"/>
  </w:style>
  <w:style w:type="character" w:styleId="a6">
    <w:name w:val="FollowedHyperlink"/>
    <w:basedOn w:val="a0"/>
    <w:uiPriority w:val="99"/>
    <w:semiHidden/>
    <w:unhideWhenUsed/>
    <w:rsid w:val="00914463"/>
    <w:rPr>
      <w:color w:val="800080" w:themeColor="followedHyperlink"/>
      <w:u w:val="single"/>
    </w:rPr>
  </w:style>
  <w:style w:type="paragraph" w:customStyle="1" w:styleId="Robotics">
    <w:name w:val="Robotics Заголовок"/>
    <w:basedOn w:val="a"/>
    <w:link w:val="Robotics0"/>
    <w:qFormat/>
    <w:rsid w:val="00715DB4"/>
    <w:rPr>
      <w:rFonts w:ascii="Roboto Black" w:hAnsi="Roboto Black"/>
      <w:b/>
      <w:color w:val="FFFFFF" w:themeColor="background1"/>
      <w:sz w:val="144"/>
      <w:szCs w:val="144"/>
    </w:rPr>
  </w:style>
  <w:style w:type="character" w:customStyle="1" w:styleId="Robotics0">
    <w:name w:val="Robotics Заголовок Знак"/>
    <w:basedOn w:val="a0"/>
    <w:link w:val="Robotics"/>
    <w:rsid w:val="00715DB4"/>
    <w:rPr>
      <w:rFonts w:ascii="Roboto Black" w:hAnsi="Roboto Black"/>
      <w:b/>
      <w:color w:val="FFFFFF" w:themeColor="background1"/>
      <w:sz w:val="144"/>
      <w:szCs w:val="1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32QW</cp:lastModifiedBy>
  <cp:revision>6</cp:revision>
  <dcterms:created xsi:type="dcterms:W3CDTF">2016-06-16T03:30:00Z</dcterms:created>
  <dcterms:modified xsi:type="dcterms:W3CDTF">2016-07-17T16:34:00Z</dcterms:modified>
</cp:coreProperties>
</file>